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AF8A09" w14:textId="77777777" w:rsidR="00AF7A63" w:rsidRPr="00DF089E" w:rsidRDefault="00AF7A63" w:rsidP="00022C16">
      <w:pPr>
        <w:ind w:firstLine="709"/>
        <w:jc w:val="both"/>
        <w:rPr>
          <w:lang w:val="en-US"/>
        </w:rPr>
      </w:pPr>
    </w:p>
    <w:p w14:paraId="644F5029" w14:textId="77777777" w:rsidR="00AF7A63" w:rsidRPr="00022C16" w:rsidRDefault="00AF7A63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ndvcz94y9vcu" w:colFirst="0" w:colLast="0"/>
      <w:bookmarkEnd w:id="0"/>
    </w:p>
    <w:p w14:paraId="51C32D61" w14:textId="77777777" w:rsidR="00E7044C" w:rsidRPr="00022C16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5e38gn1pnn75" w:colFirst="0" w:colLast="0"/>
      <w:bookmarkEnd w:id="1"/>
    </w:p>
    <w:p w14:paraId="47B0BF13" w14:textId="77777777" w:rsidR="00E7044C" w:rsidRPr="00022C16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F17C3" w14:textId="77777777" w:rsidR="00E7044C" w:rsidRPr="00022C16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F8835" w14:textId="77777777" w:rsidR="00E7044C" w:rsidRPr="00022C16" w:rsidRDefault="00E7044C" w:rsidP="00022C1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9101A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38EB8DC9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3FAB37C7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2687AC61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3DECCBF9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4059D4EA" w14:textId="77777777" w:rsidR="00022C16" w:rsidRDefault="00022C16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3902A2BA" w14:textId="77777777" w:rsidR="00573CC9" w:rsidRDefault="00A031C4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22C16">
        <w:rPr>
          <w:rFonts w:ascii="Times New Roman" w:hAnsi="Times New Roman" w:cs="Times New Roman"/>
          <w:b/>
        </w:rPr>
        <w:t>Регламент</w:t>
      </w:r>
    </w:p>
    <w:p w14:paraId="17227A50" w14:textId="77777777" w:rsidR="00573CC9" w:rsidRDefault="00A031C4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22C16">
        <w:rPr>
          <w:rFonts w:ascii="Times New Roman" w:hAnsi="Times New Roman" w:cs="Times New Roman"/>
          <w:b/>
        </w:rPr>
        <w:t xml:space="preserve"> Чемпионата</w:t>
      </w:r>
      <w:r w:rsidR="00573CC9">
        <w:rPr>
          <w:rFonts w:ascii="Times New Roman" w:hAnsi="Times New Roman" w:cs="Times New Roman"/>
          <w:b/>
          <w:lang w:val="ru-RU"/>
        </w:rPr>
        <w:t xml:space="preserve"> Красноярского Края </w:t>
      </w:r>
    </w:p>
    <w:p w14:paraId="5149FD75" w14:textId="26EA0B7B" w:rsidR="00AF7A63" w:rsidRPr="00573CC9" w:rsidRDefault="00A031C4" w:rsidP="00022C1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22C16">
        <w:rPr>
          <w:rFonts w:ascii="Times New Roman" w:hAnsi="Times New Roman" w:cs="Times New Roman"/>
          <w:b/>
        </w:rPr>
        <w:t xml:space="preserve"> </w:t>
      </w:r>
      <w:r w:rsidR="00573CC9">
        <w:rPr>
          <w:rFonts w:ascii="Times New Roman" w:hAnsi="Times New Roman" w:cs="Times New Roman"/>
          <w:b/>
          <w:lang w:val="ru-RU"/>
        </w:rPr>
        <w:t>по мотоциклетному спорту «БУРЕЛОМ» в дисциплине эндуро</w:t>
      </w:r>
    </w:p>
    <w:p w14:paraId="1E8D534A" w14:textId="77777777" w:rsidR="00E7044C" w:rsidRPr="00022C16" w:rsidRDefault="00E7044C" w:rsidP="00022C16">
      <w:pPr>
        <w:ind w:firstLine="709"/>
        <w:jc w:val="both"/>
      </w:pPr>
    </w:p>
    <w:p w14:paraId="2EC0F2EF" w14:textId="77777777" w:rsidR="00E7044C" w:rsidRPr="00022C16" w:rsidRDefault="00E7044C" w:rsidP="00022C16">
      <w:pPr>
        <w:ind w:firstLine="709"/>
        <w:jc w:val="both"/>
      </w:pPr>
    </w:p>
    <w:p w14:paraId="3B348561" w14:textId="77777777" w:rsidR="00E7044C" w:rsidRPr="00022C16" w:rsidRDefault="00E7044C" w:rsidP="00022C16">
      <w:pPr>
        <w:ind w:firstLine="709"/>
        <w:jc w:val="both"/>
      </w:pPr>
    </w:p>
    <w:p w14:paraId="68EDA9CF" w14:textId="77777777" w:rsidR="00E7044C" w:rsidRPr="00022C16" w:rsidRDefault="00E7044C" w:rsidP="00022C16">
      <w:pPr>
        <w:ind w:firstLine="709"/>
        <w:jc w:val="both"/>
      </w:pPr>
    </w:p>
    <w:p w14:paraId="009866A9" w14:textId="77777777" w:rsidR="00E7044C" w:rsidRPr="00022C16" w:rsidRDefault="00E7044C" w:rsidP="00022C16">
      <w:pPr>
        <w:ind w:firstLine="709"/>
        <w:jc w:val="both"/>
      </w:pPr>
    </w:p>
    <w:p w14:paraId="71A7098E" w14:textId="77777777" w:rsidR="00E7044C" w:rsidRPr="00022C16" w:rsidRDefault="00E7044C" w:rsidP="00022C16">
      <w:pPr>
        <w:ind w:firstLine="709"/>
        <w:jc w:val="both"/>
      </w:pPr>
    </w:p>
    <w:p w14:paraId="30267437" w14:textId="77777777" w:rsidR="00E7044C" w:rsidRPr="00022C16" w:rsidRDefault="00E7044C" w:rsidP="00022C16">
      <w:pPr>
        <w:ind w:firstLine="709"/>
        <w:jc w:val="both"/>
      </w:pPr>
    </w:p>
    <w:p w14:paraId="4E452916" w14:textId="77777777" w:rsidR="00E7044C" w:rsidRPr="00022C16" w:rsidRDefault="00E7044C" w:rsidP="00022C16">
      <w:pPr>
        <w:ind w:firstLine="709"/>
        <w:jc w:val="both"/>
      </w:pPr>
    </w:p>
    <w:p w14:paraId="4E46194B" w14:textId="77777777" w:rsidR="00E7044C" w:rsidRPr="00022C16" w:rsidRDefault="00E7044C" w:rsidP="00022C16">
      <w:pPr>
        <w:ind w:firstLine="709"/>
        <w:jc w:val="both"/>
      </w:pPr>
    </w:p>
    <w:p w14:paraId="72452617" w14:textId="77777777" w:rsidR="00E7044C" w:rsidRPr="00022C16" w:rsidRDefault="00E7044C" w:rsidP="00022C16">
      <w:pPr>
        <w:ind w:firstLine="709"/>
        <w:jc w:val="both"/>
      </w:pPr>
    </w:p>
    <w:p w14:paraId="61D32402" w14:textId="77777777" w:rsidR="00E7044C" w:rsidRPr="00022C16" w:rsidRDefault="00E7044C" w:rsidP="00022C16">
      <w:pPr>
        <w:ind w:firstLine="709"/>
        <w:jc w:val="both"/>
      </w:pPr>
    </w:p>
    <w:p w14:paraId="7C19510A" w14:textId="77777777" w:rsidR="00E7044C" w:rsidRPr="00022C16" w:rsidRDefault="00E7044C" w:rsidP="00022C16">
      <w:pPr>
        <w:ind w:firstLine="709"/>
        <w:jc w:val="both"/>
      </w:pPr>
    </w:p>
    <w:p w14:paraId="7246F78C" w14:textId="77777777" w:rsidR="00E7044C" w:rsidRPr="00022C16" w:rsidRDefault="00E7044C" w:rsidP="00022C16">
      <w:pPr>
        <w:ind w:firstLine="709"/>
        <w:jc w:val="both"/>
      </w:pPr>
    </w:p>
    <w:p w14:paraId="2793AD12" w14:textId="77777777" w:rsidR="00E7044C" w:rsidRPr="00022C16" w:rsidRDefault="00E7044C" w:rsidP="00022C16">
      <w:pPr>
        <w:ind w:firstLine="709"/>
        <w:jc w:val="both"/>
      </w:pPr>
    </w:p>
    <w:p w14:paraId="67636514" w14:textId="77777777" w:rsidR="00E7044C" w:rsidRDefault="00E7044C" w:rsidP="00022C16">
      <w:pPr>
        <w:ind w:firstLine="709"/>
        <w:jc w:val="both"/>
      </w:pPr>
    </w:p>
    <w:p w14:paraId="6B298C6D" w14:textId="77777777" w:rsidR="00022C16" w:rsidRDefault="00022C16" w:rsidP="00022C16">
      <w:pPr>
        <w:ind w:firstLine="709"/>
        <w:jc w:val="both"/>
      </w:pPr>
    </w:p>
    <w:p w14:paraId="33FD1B79" w14:textId="77777777" w:rsidR="00022C16" w:rsidRDefault="00022C16" w:rsidP="00022C16">
      <w:pPr>
        <w:ind w:firstLine="709"/>
        <w:jc w:val="both"/>
      </w:pPr>
    </w:p>
    <w:p w14:paraId="1013BDC3" w14:textId="77777777" w:rsidR="00022C16" w:rsidRDefault="00022C16" w:rsidP="00022C16">
      <w:pPr>
        <w:ind w:firstLine="709"/>
        <w:jc w:val="both"/>
      </w:pPr>
    </w:p>
    <w:p w14:paraId="60639C48" w14:textId="77777777" w:rsidR="00022C16" w:rsidRDefault="00022C16" w:rsidP="00022C16">
      <w:pPr>
        <w:ind w:firstLine="709"/>
        <w:jc w:val="both"/>
      </w:pPr>
    </w:p>
    <w:p w14:paraId="686F6A11" w14:textId="77777777" w:rsidR="00022C16" w:rsidRDefault="00022C16" w:rsidP="00022C16">
      <w:pPr>
        <w:ind w:firstLine="709"/>
        <w:jc w:val="both"/>
      </w:pPr>
    </w:p>
    <w:p w14:paraId="15450E4E" w14:textId="77777777" w:rsidR="00022C16" w:rsidRDefault="00022C16" w:rsidP="00022C16">
      <w:pPr>
        <w:ind w:firstLine="709"/>
        <w:jc w:val="both"/>
      </w:pPr>
    </w:p>
    <w:p w14:paraId="1542910B" w14:textId="77777777" w:rsidR="00022C16" w:rsidRDefault="00022C16" w:rsidP="00022C16">
      <w:pPr>
        <w:ind w:firstLine="709"/>
        <w:jc w:val="both"/>
      </w:pPr>
    </w:p>
    <w:p w14:paraId="35C30A25" w14:textId="77777777" w:rsidR="00022C16" w:rsidRDefault="00022C16" w:rsidP="00022C16">
      <w:pPr>
        <w:ind w:firstLine="709"/>
        <w:jc w:val="both"/>
      </w:pPr>
    </w:p>
    <w:p w14:paraId="1668FB4B" w14:textId="77777777" w:rsidR="00022C16" w:rsidRDefault="00022C16" w:rsidP="00022C16">
      <w:pPr>
        <w:ind w:firstLine="709"/>
        <w:jc w:val="both"/>
      </w:pPr>
    </w:p>
    <w:p w14:paraId="547D3B85" w14:textId="77777777" w:rsidR="00022C16" w:rsidRDefault="00022C16" w:rsidP="00022C16">
      <w:pPr>
        <w:ind w:firstLine="709"/>
        <w:jc w:val="both"/>
      </w:pPr>
    </w:p>
    <w:p w14:paraId="63613DE6" w14:textId="77777777" w:rsidR="00022C16" w:rsidRDefault="00022C16" w:rsidP="00022C16">
      <w:pPr>
        <w:ind w:firstLine="709"/>
        <w:jc w:val="both"/>
      </w:pPr>
    </w:p>
    <w:p w14:paraId="24907F91" w14:textId="77777777" w:rsidR="00022C16" w:rsidRDefault="00022C16" w:rsidP="00022C16">
      <w:pPr>
        <w:ind w:firstLine="709"/>
        <w:jc w:val="both"/>
      </w:pPr>
    </w:p>
    <w:p w14:paraId="567A9D70" w14:textId="77777777" w:rsidR="00E7044C" w:rsidRPr="00022C16" w:rsidRDefault="00E7044C" w:rsidP="00022C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</w:pPr>
    </w:p>
    <w:p w14:paraId="38F6C1A2" w14:textId="4E92C37C" w:rsidR="00E7044C" w:rsidRPr="00022C16" w:rsidRDefault="00A031C4" w:rsidP="00022C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eastAsia="Roboto"/>
        </w:rPr>
      </w:pPr>
      <w:r w:rsidRPr="00022C16">
        <w:t>Организаторы:</w:t>
      </w:r>
      <w:r w:rsidR="00573CC9">
        <w:t xml:space="preserve"> </w:t>
      </w:r>
      <w:r w:rsidR="00E7044C" w:rsidRPr="00022C16">
        <w:rPr>
          <w:rFonts w:eastAsia="Roboto"/>
        </w:rPr>
        <w:t>Главное управление по физической культуре и спорту администрации города Красноярска и Федерация Мотоциклетного спорта Красноярского края, Департамент Молодежной политики Красноярского края.</w:t>
      </w:r>
      <w:r w:rsidR="00573CC9" w:rsidRPr="00573CC9">
        <w:t xml:space="preserve"> </w:t>
      </w:r>
      <w:r w:rsidR="00573CC9" w:rsidRPr="00022C16">
        <w:t>Отдел физической культуры, спорта и Молодежной политики администрации города Дивногорска</w:t>
      </w:r>
    </w:p>
    <w:p w14:paraId="6D6F2590" w14:textId="77777777" w:rsidR="00AF7A63" w:rsidRPr="00022C16" w:rsidRDefault="00AF7A63" w:rsidP="00022C16">
      <w:pPr>
        <w:ind w:firstLine="709"/>
        <w:jc w:val="both"/>
      </w:pPr>
    </w:p>
    <w:p w14:paraId="5C00EA9D" w14:textId="6F6244D6" w:rsidR="00AF7A63" w:rsidRPr="00573CC9" w:rsidRDefault="00A031C4" w:rsidP="00022C16">
      <w:pPr>
        <w:pStyle w:val="2"/>
        <w:keepNext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2w3ubyyf1iqv" w:colFirst="0" w:colLast="0"/>
      <w:bookmarkEnd w:id="2"/>
      <w:r w:rsidRPr="00022C16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2A35790E" w14:textId="77777777" w:rsidR="00022C16" w:rsidRPr="00022C16" w:rsidRDefault="00022C16" w:rsidP="00022C16">
      <w:pPr>
        <w:rPr>
          <w:lang w:val="ru"/>
        </w:rPr>
      </w:pPr>
    </w:p>
    <w:p w14:paraId="6071D6C4" w14:textId="77777777" w:rsidR="00AF7A63" w:rsidRPr="00022C16" w:rsidRDefault="00A031C4" w:rsidP="00022C16">
      <w:pPr>
        <w:ind w:firstLine="709"/>
        <w:jc w:val="both"/>
      </w:pPr>
      <w:r w:rsidRPr="00022C16">
        <w:t>Цель проведения Чемпионата — пропаганда мотоциклетного спорта и популяризация дисциплины эндуро на мотоциклах, а также вовлечение в эндуро большего количества участников среди начинающих и любителей.</w:t>
      </w:r>
    </w:p>
    <w:p w14:paraId="0A48FE64" w14:textId="77777777" w:rsidR="00022C16" w:rsidRDefault="00022C16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9o18iadwearo" w:colFirst="0" w:colLast="0"/>
      <w:bookmarkEnd w:id="3"/>
    </w:p>
    <w:p w14:paraId="2D53E5FF" w14:textId="77777777" w:rsidR="009C1110" w:rsidRPr="00573CC9" w:rsidRDefault="009C1110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C16">
        <w:rPr>
          <w:rFonts w:ascii="Times New Roman" w:hAnsi="Times New Roman" w:cs="Times New Roman"/>
          <w:b/>
          <w:sz w:val="24"/>
          <w:szCs w:val="24"/>
        </w:rPr>
        <w:t>Место и даты проведения</w:t>
      </w:r>
      <w:r w:rsidR="00022C16" w:rsidRPr="00573CC9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</w:p>
    <w:p w14:paraId="06AB2CCD" w14:textId="77777777" w:rsidR="009C1110" w:rsidRPr="00022C16" w:rsidRDefault="009C1110" w:rsidP="00022C16">
      <w:pPr>
        <w:ind w:firstLine="709"/>
        <w:jc w:val="center"/>
        <w:rPr>
          <w:b/>
        </w:rPr>
      </w:pPr>
    </w:p>
    <w:p w14:paraId="6FE25AAF" w14:textId="50100043" w:rsidR="009C1110" w:rsidRPr="00022C16" w:rsidRDefault="009C1110" w:rsidP="00022C16">
      <w:pPr>
        <w:ind w:firstLine="709"/>
        <w:jc w:val="both"/>
      </w:pPr>
      <w:r w:rsidRPr="00022C16">
        <w:t>Соревнования проводятся 29 и 30 июня 2024 года</w:t>
      </w:r>
    </w:p>
    <w:p w14:paraId="59BDDDD7" w14:textId="77777777" w:rsidR="00E7044C" w:rsidRPr="00022C16" w:rsidRDefault="009C1110" w:rsidP="00022C16">
      <w:pPr>
        <w:pStyle w:val="3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 проведения: пролог гонки – г. Красноярск, остров Татышев, </w:t>
      </w:r>
    </w:p>
    <w:p w14:paraId="63F45B18" w14:textId="77777777" w:rsidR="009C1110" w:rsidRPr="00022C16" w:rsidRDefault="009C1110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val="ru-RU"/>
        </w:rPr>
        <w:t>внедорожный день соревнований – г. Дивногорск, ГЛК «Дивный»</w:t>
      </w:r>
      <w:r w:rsidR="00FB7CA1" w:rsidRPr="00022C16">
        <w:rPr>
          <w:rFonts w:ascii="Times New Roman" w:hAnsi="Times New Roman" w:cs="Times New Roman"/>
          <w:sz w:val="24"/>
          <w:szCs w:val="24"/>
        </w:rPr>
        <w:t>, ул. Машиностроителей, 2</w:t>
      </w:r>
      <w:r w:rsidR="00FB7CA1" w:rsidRPr="00022C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7044C" w:rsidRPr="00022C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EF72AA" w14:textId="77777777" w:rsidR="009C1110" w:rsidRPr="00022C16" w:rsidRDefault="009C1110" w:rsidP="00022C16">
      <w:pPr>
        <w:ind w:firstLine="709"/>
        <w:jc w:val="both"/>
      </w:pPr>
      <w:r w:rsidRPr="00022C16">
        <w:t>28 июня 2024 года,</w:t>
      </w:r>
    </w:p>
    <w:p w14:paraId="050EB2BC" w14:textId="721C2B6D" w:rsidR="009C1110" w:rsidRPr="00022C16" w:rsidRDefault="009C1110" w:rsidP="00022C16">
      <w:pPr>
        <w:ind w:firstLine="709"/>
        <w:jc w:val="both"/>
      </w:pPr>
      <w:r w:rsidRPr="00022C16">
        <w:t xml:space="preserve">Регистрация участников выдача стартовых пакетов: 14.00-22.00, место </w:t>
      </w:r>
      <w:r w:rsidR="00573CC9">
        <w:t>–</w:t>
      </w:r>
      <w:r w:rsidRPr="00022C16">
        <w:t xml:space="preserve"> </w:t>
      </w:r>
      <w:r w:rsidR="00573CC9">
        <w:t>Площадка каток остров Татышев</w:t>
      </w:r>
      <w:r w:rsidR="0060337E">
        <w:t xml:space="preserve"> </w:t>
      </w:r>
      <w:r w:rsidR="0060337E" w:rsidRPr="0060337E">
        <w:t>https://yandex.ru/maps/-/CDbWNN2l</w:t>
      </w:r>
    </w:p>
    <w:p w14:paraId="5F0D3D14" w14:textId="77777777" w:rsidR="00DF089E" w:rsidRDefault="00DF089E" w:rsidP="00DF089E">
      <w:pPr>
        <w:ind w:firstLine="709"/>
        <w:jc w:val="both"/>
      </w:pPr>
    </w:p>
    <w:p w14:paraId="09E6066F" w14:textId="5891739D" w:rsidR="00DF089E" w:rsidRPr="00022C16" w:rsidRDefault="00DF089E" w:rsidP="00DF089E">
      <w:pPr>
        <w:ind w:firstLine="709"/>
        <w:jc w:val="both"/>
      </w:pPr>
      <w:r w:rsidRPr="00022C16">
        <w:t>Расписание:</w:t>
      </w:r>
    </w:p>
    <w:p w14:paraId="1FEB9B02" w14:textId="77777777" w:rsidR="009C1110" w:rsidRPr="00022C16" w:rsidRDefault="009C1110" w:rsidP="00022C16">
      <w:pPr>
        <w:ind w:firstLine="709"/>
        <w:jc w:val="both"/>
      </w:pPr>
    </w:p>
    <w:p w14:paraId="2CA664DC" w14:textId="77777777" w:rsidR="009C1110" w:rsidRPr="00022C16" w:rsidRDefault="009C1110" w:rsidP="00022C16">
      <w:pPr>
        <w:ind w:firstLine="709"/>
        <w:jc w:val="both"/>
      </w:pPr>
      <w:r w:rsidRPr="00022C16">
        <w:t>29 июня 2024 года. Пролог гонки.</w:t>
      </w:r>
    </w:p>
    <w:p w14:paraId="06780A31" w14:textId="77777777" w:rsidR="009C1110" w:rsidRPr="00022C16" w:rsidRDefault="009C1110" w:rsidP="00022C16">
      <w:pPr>
        <w:ind w:firstLine="709"/>
        <w:jc w:val="both"/>
      </w:pPr>
    </w:p>
    <w:p w14:paraId="462BAB1B" w14:textId="77777777" w:rsidR="009C1110" w:rsidRPr="00022C16" w:rsidRDefault="009C1110" w:rsidP="00022C16">
      <w:pPr>
        <w:ind w:firstLine="709"/>
        <w:jc w:val="both"/>
      </w:pPr>
      <w:r w:rsidRPr="00022C16">
        <w:t>9.00-10.00 – Приезд участников;</w:t>
      </w:r>
    </w:p>
    <w:p w14:paraId="144FF238" w14:textId="77777777" w:rsidR="009C1110" w:rsidRPr="00022C16" w:rsidRDefault="009C1110" w:rsidP="00022C16">
      <w:pPr>
        <w:ind w:firstLine="709"/>
        <w:jc w:val="both"/>
      </w:pPr>
      <w:r w:rsidRPr="00022C16">
        <w:t>10.00-11.00 - Техническая комиссия, постановка мотоциклов в закрытый парк;</w:t>
      </w:r>
    </w:p>
    <w:p w14:paraId="5A0C05CA" w14:textId="77777777" w:rsidR="0021354B" w:rsidRPr="00022C16" w:rsidRDefault="0021354B" w:rsidP="00022C16">
      <w:pPr>
        <w:ind w:firstLine="709"/>
        <w:jc w:val="both"/>
      </w:pPr>
      <w:r w:rsidRPr="00022C16">
        <w:t>11.30 – Брифинг;</w:t>
      </w:r>
    </w:p>
    <w:p w14:paraId="1A47001C" w14:textId="77777777" w:rsidR="0021354B" w:rsidRPr="00022C16" w:rsidRDefault="0021354B" w:rsidP="00022C16">
      <w:pPr>
        <w:ind w:firstLine="709"/>
        <w:jc w:val="both"/>
      </w:pPr>
      <w:r w:rsidRPr="00022C16">
        <w:t>12.00 – Открытие соревнований;</w:t>
      </w:r>
    </w:p>
    <w:p w14:paraId="30DBF0F7" w14:textId="77777777" w:rsidR="009C1110" w:rsidRPr="00022C16" w:rsidRDefault="0021354B" w:rsidP="00022C16">
      <w:pPr>
        <w:ind w:firstLine="709"/>
        <w:jc w:val="both"/>
      </w:pPr>
      <w:r w:rsidRPr="00022C16">
        <w:t>12.30 – Старт первых участников.</w:t>
      </w:r>
    </w:p>
    <w:p w14:paraId="00B7EF74" w14:textId="77777777" w:rsidR="0021354B" w:rsidRPr="00022C16" w:rsidRDefault="0021354B" w:rsidP="00022C16">
      <w:pPr>
        <w:ind w:firstLine="709"/>
        <w:jc w:val="both"/>
      </w:pPr>
      <w:r w:rsidRPr="00022C16">
        <w:t>17.30 – Финиш, постановка мотоциклов в закрытый парк;</w:t>
      </w:r>
    </w:p>
    <w:p w14:paraId="2B69DFB4" w14:textId="77777777" w:rsidR="0021354B" w:rsidRPr="00022C16" w:rsidRDefault="0021354B" w:rsidP="00022C16">
      <w:pPr>
        <w:ind w:firstLine="709"/>
        <w:jc w:val="both"/>
      </w:pPr>
      <w:r w:rsidRPr="00022C16">
        <w:t>18.00 – Награждение победителей и призеров, закрытие соревнования.</w:t>
      </w:r>
    </w:p>
    <w:p w14:paraId="17B7B677" w14:textId="77777777" w:rsidR="0021354B" w:rsidRPr="00022C16" w:rsidRDefault="0021354B" w:rsidP="00022C16">
      <w:pPr>
        <w:ind w:firstLine="709"/>
        <w:jc w:val="both"/>
      </w:pPr>
    </w:p>
    <w:p w14:paraId="7DDFA970" w14:textId="0FA4E81E" w:rsidR="0021354B" w:rsidRPr="00022C16" w:rsidRDefault="0021354B" w:rsidP="00022C16">
      <w:pPr>
        <w:ind w:firstLine="709"/>
        <w:jc w:val="both"/>
      </w:pPr>
      <w:r w:rsidRPr="00022C16">
        <w:t>30 июня 2024 года. Внедорожный день.</w:t>
      </w:r>
      <w:r w:rsidR="0060337E">
        <w:t xml:space="preserve"> </w:t>
      </w:r>
      <w:r w:rsidR="0060337E" w:rsidRPr="0060337E">
        <w:t>https://yandex.ru/maps/-/CDbWNGPB</w:t>
      </w:r>
    </w:p>
    <w:p w14:paraId="08742AB6" w14:textId="77777777" w:rsidR="0021354B" w:rsidRPr="00022C16" w:rsidRDefault="0021354B" w:rsidP="00022C16">
      <w:pPr>
        <w:ind w:firstLine="709"/>
        <w:jc w:val="both"/>
      </w:pPr>
    </w:p>
    <w:p w14:paraId="6B972B1B" w14:textId="77777777" w:rsidR="0021354B" w:rsidRPr="00022C16" w:rsidRDefault="0021354B" w:rsidP="00022C16">
      <w:pPr>
        <w:ind w:firstLine="709"/>
        <w:jc w:val="both"/>
      </w:pPr>
      <w:r w:rsidRPr="00022C16">
        <w:t>9.00 - Старт первых участников.</w:t>
      </w:r>
    </w:p>
    <w:p w14:paraId="215DA458" w14:textId="77777777" w:rsidR="0021354B" w:rsidRPr="00022C16" w:rsidRDefault="0021354B" w:rsidP="00022C16">
      <w:pPr>
        <w:ind w:firstLine="709"/>
        <w:jc w:val="both"/>
      </w:pPr>
      <w:r w:rsidRPr="00022C16">
        <w:t>18.00 – Награждение победителей и призеров, закрытие соревнования.</w:t>
      </w:r>
    </w:p>
    <w:p w14:paraId="20768F6C" w14:textId="77777777" w:rsidR="009C1110" w:rsidRPr="00022C16" w:rsidRDefault="009C1110" w:rsidP="00022C16">
      <w:pPr>
        <w:jc w:val="both"/>
      </w:pPr>
    </w:p>
    <w:p w14:paraId="7F68F8B3" w14:textId="77777777" w:rsidR="0021354B" w:rsidRPr="00022C16" w:rsidRDefault="0021354B" w:rsidP="00022C16">
      <w:pPr>
        <w:ind w:firstLine="709"/>
        <w:jc w:val="center"/>
        <w:rPr>
          <w:b/>
        </w:rPr>
      </w:pPr>
      <w:r w:rsidRPr="00022C16">
        <w:rPr>
          <w:b/>
        </w:rPr>
        <w:t>ТРЕБОВАНИЯ К УЧАСТНИКАМ И УСЛОВИЯ ИХ ДОПУСКА</w:t>
      </w:r>
    </w:p>
    <w:p w14:paraId="7919DC64" w14:textId="77777777" w:rsidR="0021354B" w:rsidRPr="00022C16" w:rsidRDefault="0021354B" w:rsidP="00022C16">
      <w:pPr>
        <w:jc w:val="both"/>
      </w:pPr>
    </w:p>
    <w:p w14:paraId="7028E1C9" w14:textId="77777777" w:rsidR="0021354B" w:rsidRPr="00022C16" w:rsidRDefault="0021354B" w:rsidP="00022C16">
      <w:pPr>
        <w:ind w:firstLine="709"/>
        <w:jc w:val="both"/>
      </w:pPr>
      <w:r w:rsidRPr="00022C16">
        <w:t>К участию в соревнованиях допускаются спортсмены, достигшие возраста 16 лет (возраст спортсмена определяется по дате рождения), имеющие гражданство Российской Федерации, на основании предварительных заявок, представившие при регистрации документы в соответствии со Спортивным кодексом и Правилами соревнований по мотоциклетному спорту в следующих классах:</w:t>
      </w:r>
    </w:p>
    <w:p w14:paraId="6B6AC6CA" w14:textId="77777777" w:rsidR="0021354B" w:rsidRPr="00022C16" w:rsidRDefault="0021354B" w:rsidP="00022C16">
      <w:pPr>
        <w:ind w:firstLine="709"/>
        <w:jc w:val="both"/>
      </w:pPr>
    </w:p>
    <w:p w14:paraId="7A592D70" w14:textId="77777777" w:rsidR="0021354B" w:rsidRPr="00022C16" w:rsidRDefault="0021354B" w:rsidP="00022C16">
      <w:pPr>
        <w:ind w:firstLine="709"/>
        <w:jc w:val="both"/>
      </w:pPr>
      <w:r w:rsidRPr="00022C16">
        <w:t>«Золото»</w:t>
      </w:r>
    </w:p>
    <w:p w14:paraId="4A311DD8" w14:textId="77777777" w:rsidR="0021354B" w:rsidRPr="00022C16" w:rsidRDefault="0021354B" w:rsidP="00022C16">
      <w:pPr>
        <w:ind w:firstLine="709"/>
        <w:jc w:val="both"/>
      </w:pPr>
      <w:r w:rsidRPr="00022C16">
        <w:t>«Серебро»</w:t>
      </w:r>
    </w:p>
    <w:p w14:paraId="5952C08F" w14:textId="77777777" w:rsidR="0021354B" w:rsidRPr="00022C16" w:rsidRDefault="0021354B" w:rsidP="00022C16">
      <w:pPr>
        <w:ind w:firstLine="709"/>
        <w:jc w:val="both"/>
      </w:pPr>
      <w:r w:rsidRPr="00022C16">
        <w:t>«Бронза»</w:t>
      </w:r>
    </w:p>
    <w:p w14:paraId="56B206AA" w14:textId="77777777" w:rsidR="0021354B" w:rsidRPr="00022C16" w:rsidRDefault="0021354B" w:rsidP="00022C16">
      <w:pPr>
        <w:ind w:firstLine="709"/>
        <w:jc w:val="both"/>
      </w:pPr>
      <w:r w:rsidRPr="00022C16">
        <w:t>«Железо»</w:t>
      </w:r>
    </w:p>
    <w:p w14:paraId="06B68400" w14:textId="77777777" w:rsidR="003C0B48" w:rsidRPr="00022C16" w:rsidRDefault="003C0B48" w:rsidP="00022C16">
      <w:pPr>
        <w:ind w:firstLine="709"/>
        <w:jc w:val="both"/>
      </w:pPr>
      <w:r w:rsidRPr="00022C16">
        <w:t>«Ветераны»</w:t>
      </w:r>
    </w:p>
    <w:p w14:paraId="22F2981E" w14:textId="77777777" w:rsidR="003C0B48" w:rsidRPr="00022C16" w:rsidRDefault="003C0B48" w:rsidP="00022C16">
      <w:pPr>
        <w:ind w:firstLine="709"/>
        <w:jc w:val="both"/>
      </w:pPr>
    </w:p>
    <w:p w14:paraId="4FC27F81" w14:textId="77777777" w:rsidR="003C0B48" w:rsidRPr="00022C16" w:rsidRDefault="003C0B48" w:rsidP="00022C16">
      <w:pPr>
        <w:ind w:firstLine="709"/>
        <w:jc w:val="both"/>
      </w:pPr>
      <w:r w:rsidRPr="00022C16">
        <w:lastRenderedPageBreak/>
        <w:t xml:space="preserve">Регистрационный взнос: </w:t>
      </w:r>
    </w:p>
    <w:p w14:paraId="73A25213" w14:textId="77777777" w:rsidR="003C0B48" w:rsidRPr="00022C16" w:rsidRDefault="00B005A8" w:rsidP="00022C16">
      <w:pPr>
        <w:ind w:firstLine="709"/>
        <w:jc w:val="both"/>
      </w:pPr>
      <w:r w:rsidRPr="00022C16">
        <w:t>К</w:t>
      </w:r>
      <w:r w:rsidR="003C0B48" w:rsidRPr="00022C16">
        <w:t>ласс</w:t>
      </w:r>
      <w:r w:rsidRPr="00022C16">
        <w:t xml:space="preserve"> «Железо» </w:t>
      </w:r>
      <w:r w:rsidR="003C0B48" w:rsidRPr="00022C16">
        <w:t>1500р.,</w:t>
      </w:r>
    </w:p>
    <w:p w14:paraId="3533976B" w14:textId="77777777" w:rsidR="003C0B48" w:rsidRPr="00022C16" w:rsidRDefault="003C0B48" w:rsidP="00022C16">
      <w:pPr>
        <w:ind w:firstLine="709"/>
        <w:jc w:val="both"/>
      </w:pPr>
      <w:r w:rsidRPr="00022C16">
        <w:t xml:space="preserve">класс </w:t>
      </w:r>
      <w:r w:rsidR="00B005A8" w:rsidRPr="00022C16">
        <w:t>«Бронза»</w:t>
      </w:r>
      <w:r w:rsidRPr="00022C16">
        <w:t xml:space="preserve">) 3 000р. </w:t>
      </w:r>
    </w:p>
    <w:p w14:paraId="1744A8BC" w14:textId="77777777" w:rsidR="003C0B48" w:rsidRPr="00022C16" w:rsidRDefault="003C0B48" w:rsidP="00022C16">
      <w:pPr>
        <w:ind w:firstLine="709"/>
        <w:jc w:val="both"/>
      </w:pPr>
      <w:r w:rsidRPr="00022C16">
        <w:t xml:space="preserve">класс </w:t>
      </w:r>
      <w:r w:rsidR="00B005A8" w:rsidRPr="00022C16">
        <w:t xml:space="preserve">«Серебро» </w:t>
      </w:r>
      <w:r w:rsidRPr="00022C16">
        <w:t xml:space="preserve">4000р. </w:t>
      </w:r>
    </w:p>
    <w:p w14:paraId="4009E500" w14:textId="77777777" w:rsidR="003C0B48" w:rsidRPr="00022C16" w:rsidRDefault="003C0B48" w:rsidP="00022C16">
      <w:pPr>
        <w:ind w:firstLine="709"/>
        <w:jc w:val="both"/>
      </w:pPr>
      <w:r w:rsidRPr="00022C16">
        <w:t xml:space="preserve">класс </w:t>
      </w:r>
      <w:r w:rsidR="00B005A8" w:rsidRPr="00022C16">
        <w:t xml:space="preserve">«Золото» </w:t>
      </w:r>
      <w:r w:rsidRPr="00022C16">
        <w:t xml:space="preserve">5000р. </w:t>
      </w:r>
    </w:p>
    <w:p w14:paraId="56A30D63" w14:textId="77777777" w:rsidR="003C0B48" w:rsidRPr="00022C16" w:rsidRDefault="003C0B48" w:rsidP="00022C16">
      <w:pPr>
        <w:ind w:firstLine="709"/>
        <w:jc w:val="both"/>
      </w:pPr>
      <w:r w:rsidRPr="00022C16">
        <w:t xml:space="preserve">Класс </w:t>
      </w:r>
      <w:r w:rsidR="00B005A8" w:rsidRPr="00022C16">
        <w:t xml:space="preserve">«Ветераны» </w:t>
      </w:r>
      <w:r w:rsidRPr="00022C16">
        <w:t>3000р.</w:t>
      </w:r>
    </w:p>
    <w:p w14:paraId="48456761" w14:textId="77777777" w:rsidR="00B005A8" w:rsidRPr="00022C16" w:rsidRDefault="00B005A8" w:rsidP="00022C16">
      <w:pPr>
        <w:ind w:firstLine="709"/>
        <w:jc w:val="both"/>
      </w:pPr>
    </w:p>
    <w:p w14:paraId="299BDAF7" w14:textId="44696EE9" w:rsidR="0021354B" w:rsidRPr="00022C16" w:rsidRDefault="00FB7CA1" w:rsidP="00022C16">
      <w:pPr>
        <w:ind w:firstLine="709"/>
        <w:jc w:val="both"/>
      </w:pPr>
      <w:r w:rsidRPr="00022C16">
        <w:t xml:space="preserve">перевод на </w:t>
      </w:r>
      <w:r w:rsidRPr="0060337E">
        <w:rPr>
          <w:b/>
          <w:bCs/>
        </w:rPr>
        <w:t>+7</w:t>
      </w:r>
      <w:r w:rsidR="00285DE6" w:rsidRPr="0060337E">
        <w:rPr>
          <w:b/>
          <w:bCs/>
        </w:rPr>
        <w:t>(962)</w:t>
      </w:r>
      <w:r w:rsidR="0060337E" w:rsidRPr="0060337E">
        <w:rPr>
          <w:b/>
          <w:bCs/>
        </w:rPr>
        <w:t xml:space="preserve"> </w:t>
      </w:r>
      <w:r w:rsidR="00285DE6" w:rsidRPr="0060337E">
        <w:rPr>
          <w:b/>
          <w:bCs/>
        </w:rPr>
        <w:t>081-58-92</w:t>
      </w:r>
      <w:r w:rsidRPr="0060337E">
        <w:rPr>
          <w:b/>
          <w:bCs/>
        </w:rPr>
        <w:t xml:space="preserve"> (</w:t>
      </w:r>
      <w:proofErr w:type="spellStart"/>
      <w:r w:rsidR="00C32819" w:rsidRPr="0060337E">
        <w:rPr>
          <w:b/>
          <w:bCs/>
        </w:rPr>
        <w:t>АльфаБанк</w:t>
      </w:r>
      <w:proofErr w:type="spellEnd"/>
      <w:r w:rsidRPr="0060337E">
        <w:rPr>
          <w:b/>
          <w:bCs/>
        </w:rPr>
        <w:t>)</w:t>
      </w:r>
      <w:r w:rsidR="0060337E" w:rsidRPr="0060337E">
        <w:rPr>
          <w:b/>
          <w:bCs/>
        </w:rPr>
        <w:t xml:space="preserve"> </w:t>
      </w:r>
      <w:r w:rsidR="00285DE6" w:rsidRPr="0060337E">
        <w:rPr>
          <w:b/>
          <w:bCs/>
        </w:rPr>
        <w:t>Антон Юрьевич Ш</w:t>
      </w:r>
      <w:r w:rsidR="0060337E" w:rsidRPr="0060337E">
        <w:rPr>
          <w:b/>
          <w:bCs/>
        </w:rPr>
        <w:t>.</w:t>
      </w:r>
      <w:r w:rsidRPr="00022C16">
        <w:t xml:space="preserve"> В комментарии к переводу необходимо указать </w:t>
      </w:r>
      <w:r w:rsidR="00573CC9">
        <w:t>фамилию</w:t>
      </w:r>
      <w:r w:rsidR="00C32819">
        <w:t>, имя</w:t>
      </w:r>
      <w:r w:rsidR="00573CC9">
        <w:t xml:space="preserve"> участника</w:t>
      </w:r>
      <w:r w:rsidRPr="00022C16">
        <w:t>.</w:t>
      </w:r>
    </w:p>
    <w:p w14:paraId="5B2C10B1" w14:textId="77777777" w:rsidR="00E7044C" w:rsidRPr="00022C16" w:rsidRDefault="00E7044C" w:rsidP="00022C16">
      <w:pPr>
        <w:ind w:firstLine="709"/>
        <w:jc w:val="both"/>
      </w:pPr>
      <w:r w:rsidRPr="00022C16">
        <w:t xml:space="preserve">Регистрация участников проводится в онлайн режиме на </w:t>
      </w:r>
      <w:r w:rsidRPr="0060337E">
        <w:t xml:space="preserve">сайте </w:t>
      </w:r>
      <w:hyperlink r:id="rId7" w:history="1">
        <w:r w:rsidRPr="0060337E">
          <w:rPr>
            <w:rStyle w:val="ac"/>
          </w:rPr>
          <w:t>https://marshalone.ru/</w:t>
        </w:r>
      </w:hyperlink>
      <w:r w:rsidRPr="0060337E">
        <w:t>.</w:t>
      </w:r>
    </w:p>
    <w:p w14:paraId="448943C5" w14:textId="29935335" w:rsidR="0021354B" w:rsidRPr="00022C16" w:rsidRDefault="0021354B" w:rsidP="00022C16">
      <w:pPr>
        <w:ind w:firstLine="709"/>
        <w:jc w:val="both"/>
      </w:pPr>
      <w:r w:rsidRPr="00022C16">
        <w:t>Документы, необходимые для допуска спортсмена к участию в соревнованиях</w:t>
      </w:r>
      <w:r w:rsidR="0060337E">
        <w:t>:</w:t>
      </w:r>
    </w:p>
    <w:p w14:paraId="60F9C4DD" w14:textId="77777777" w:rsidR="0021354B" w:rsidRPr="00022C16" w:rsidRDefault="0021354B" w:rsidP="00022C16">
      <w:pPr>
        <w:ind w:firstLine="709"/>
        <w:jc w:val="both"/>
      </w:pPr>
    </w:p>
    <w:p w14:paraId="69024C7E" w14:textId="77777777" w:rsidR="0021354B" w:rsidRPr="00022C16" w:rsidRDefault="00E7044C" w:rsidP="00022C16">
      <w:pPr>
        <w:ind w:firstLine="709"/>
        <w:jc w:val="both"/>
      </w:pPr>
      <w:r w:rsidRPr="00022C16">
        <w:t>С</w:t>
      </w:r>
      <w:r w:rsidR="0021354B" w:rsidRPr="00022C16">
        <w:t xml:space="preserve">траховой полис от несчастного случая на сумму не менее 100 000 руб., включающий в свое покрытие занятия мотоциклетным спортом; </w:t>
      </w:r>
    </w:p>
    <w:p w14:paraId="183D616E" w14:textId="77777777" w:rsidR="0021354B" w:rsidRPr="00022C16" w:rsidRDefault="0021354B" w:rsidP="00022C16">
      <w:pPr>
        <w:ind w:firstLine="709"/>
        <w:jc w:val="both"/>
      </w:pPr>
      <w:r w:rsidRPr="00022C16">
        <w:sym w:font="Symbol" w:char="F02D"/>
      </w:r>
      <w:r w:rsidRPr="00022C16">
        <w:t xml:space="preserve"> нотариально заверенное разрешение от обоих родителей (для спортсменов, не достигших возраста 18 лет); </w:t>
      </w:r>
      <w:r w:rsidRPr="00022C16">
        <w:sym w:font="Symbol" w:char="F02D"/>
      </w:r>
      <w:r w:rsidRPr="00022C16">
        <w:t xml:space="preserve"> документ, удостоверяющий личность спортсмена (Паспорт РФ); </w:t>
      </w:r>
    </w:p>
    <w:p w14:paraId="05CF82C5" w14:textId="77777777" w:rsidR="003C0B48" w:rsidRPr="00022C16" w:rsidRDefault="0021354B" w:rsidP="00022C16">
      <w:pPr>
        <w:ind w:firstLine="709"/>
        <w:jc w:val="both"/>
      </w:pPr>
      <w:r w:rsidRPr="00022C16">
        <w:t>- медицинская справка из врачебно-физкультурного диспансера, подтверждающая допуск к участию в соревнованиях</w:t>
      </w:r>
      <w:r w:rsidR="00FB7CA1" w:rsidRPr="00022C16">
        <w:t>;</w:t>
      </w:r>
    </w:p>
    <w:p w14:paraId="04D86FD3" w14:textId="77777777" w:rsidR="00FB7CA1" w:rsidRPr="00022C16" w:rsidRDefault="00FB7CA1" w:rsidP="00022C16">
      <w:pPr>
        <w:ind w:firstLine="709"/>
        <w:jc w:val="both"/>
      </w:pPr>
      <w:r w:rsidRPr="00022C16">
        <w:t>- чек об оплате регистрационного взноса;</w:t>
      </w:r>
    </w:p>
    <w:p w14:paraId="561C1771" w14:textId="77777777" w:rsidR="00C32819" w:rsidRPr="0060337E" w:rsidRDefault="0021354B" w:rsidP="00022C16">
      <w:pPr>
        <w:ind w:firstLine="709"/>
        <w:jc w:val="both"/>
        <w:rPr>
          <w:b/>
          <w:bCs/>
        </w:rPr>
      </w:pPr>
      <w:r w:rsidRPr="00022C16">
        <w:t>предоставляются в электронном виде</w:t>
      </w:r>
      <w:r w:rsidR="003C0B48" w:rsidRPr="00022C16">
        <w:t xml:space="preserve"> на электронную почту:</w:t>
      </w:r>
      <w:r w:rsidR="00C32819">
        <w:t xml:space="preserve"> </w:t>
      </w:r>
      <w:proofErr w:type="spellStart"/>
      <w:r w:rsidR="00C32819" w:rsidRPr="0060337E">
        <w:rPr>
          <w:b/>
          <w:bCs/>
          <w:lang w:val="en-US"/>
        </w:rPr>
        <w:t>burelomteam</w:t>
      </w:r>
      <w:proofErr w:type="spellEnd"/>
      <w:r w:rsidR="00C32819" w:rsidRPr="0060337E">
        <w:rPr>
          <w:b/>
          <w:bCs/>
        </w:rPr>
        <w:t>@</w:t>
      </w:r>
      <w:proofErr w:type="spellStart"/>
      <w:r w:rsidR="00C32819" w:rsidRPr="0060337E">
        <w:rPr>
          <w:b/>
          <w:bCs/>
          <w:lang w:val="en-US"/>
        </w:rPr>
        <w:t>yandex</w:t>
      </w:r>
      <w:proofErr w:type="spellEnd"/>
      <w:r w:rsidR="00C32819" w:rsidRPr="0060337E">
        <w:rPr>
          <w:b/>
          <w:bCs/>
        </w:rPr>
        <w:t>.</w:t>
      </w:r>
      <w:proofErr w:type="spellStart"/>
      <w:r w:rsidR="00C32819" w:rsidRPr="0060337E">
        <w:rPr>
          <w:b/>
          <w:bCs/>
          <w:lang w:val="en-US"/>
        </w:rPr>
        <w:t>ru</w:t>
      </w:r>
      <w:proofErr w:type="spellEnd"/>
      <w:r w:rsidR="00285DE6" w:rsidRPr="0060337E">
        <w:rPr>
          <w:b/>
          <w:bCs/>
        </w:rPr>
        <w:t xml:space="preserve"> </w:t>
      </w:r>
    </w:p>
    <w:p w14:paraId="77173636" w14:textId="4132D4D7" w:rsidR="00FB7CA1" w:rsidRPr="00022C16" w:rsidRDefault="00FB7CA1" w:rsidP="00022C16">
      <w:pPr>
        <w:ind w:firstLine="709"/>
        <w:jc w:val="both"/>
      </w:pPr>
      <w:r w:rsidRPr="00022C16">
        <w:rPr>
          <w:highlight w:val="white"/>
        </w:rPr>
        <w:t xml:space="preserve">После успешного прохождения регистрации вы появитесь в списке участников соответствующего класса в системе </w:t>
      </w:r>
      <w:proofErr w:type="spellStart"/>
      <w:r w:rsidRPr="00022C16">
        <w:rPr>
          <w:highlight w:val="white"/>
        </w:rPr>
        <w:t>Marshal</w:t>
      </w:r>
      <w:proofErr w:type="spellEnd"/>
      <w:r w:rsidRPr="00022C16">
        <w:rPr>
          <w:highlight w:val="white"/>
        </w:rPr>
        <w:t xml:space="preserve"> One.</w:t>
      </w:r>
    </w:p>
    <w:p w14:paraId="50879A3F" w14:textId="77777777" w:rsidR="0021354B" w:rsidRPr="00022C16" w:rsidRDefault="0021354B" w:rsidP="00022C16">
      <w:pPr>
        <w:ind w:firstLine="709"/>
        <w:jc w:val="both"/>
      </w:pPr>
    </w:p>
    <w:p w14:paraId="7D353AA0" w14:textId="7981AD94" w:rsidR="003C0B48" w:rsidRPr="00C32819" w:rsidRDefault="003C0B48" w:rsidP="00022C16">
      <w:pPr>
        <w:ind w:firstLine="709"/>
        <w:jc w:val="both"/>
      </w:pPr>
      <w:r w:rsidRPr="00022C16">
        <w:t xml:space="preserve">Регистрация участников с учетом предоставления всех указанных выше документов завершается </w:t>
      </w:r>
      <w:r w:rsidR="0060337E" w:rsidRPr="0060337E">
        <w:t>21</w:t>
      </w:r>
      <w:r w:rsidRPr="0060337E">
        <w:t xml:space="preserve"> июня 2024 года</w:t>
      </w:r>
      <w:r w:rsidR="00E7044C" w:rsidRPr="0060337E">
        <w:t>, после указанной даты прием документов и регистрация участников невозможны</w:t>
      </w:r>
      <w:r w:rsidRPr="0060337E">
        <w:t>.</w:t>
      </w:r>
      <w:r w:rsidR="00B63C28" w:rsidRPr="0060337E">
        <w:t xml:space="preserve"> Возможны исключения </w:t>
      </w:r>
      <w:r w:rsidR="00C32819" w:rsidRPr="0060337E">
        <w:t>для иногородних</w:t>
      </w:r>
      <w:r w:rsidR="00C32819">
        <w:t xml:space="preserve"> спортсменов</w:t>
      </w:r>
    </w:p>
    <w:p w14:paraId="7E1700DC" w14:textId="77777777" w:rsidR="0021354B" w:rsidRPr="00022C16" w:rsidRDefault="0021354B" w:rsidP="00022C16">
      <w:pPr>
        <w:ind w:firstLine="709"/>
        <w:jc w:val="both"/>
      </w:pPr>
      <w:r w:rsidRPr="00022C16">
        <w:t xml:space="preserve">В случае если участник, по каким-либо причинам не успевает </w:t>
      </w:r>
      <w:r w:rsidRPr="0060337E">
        <w:t>зарегистрироваться в положенное время, регистрация участника перед стартом дня соревнования</w:t>
      </w:r>
      <w:r w:rsidR="003C0B48" w:rsidRPr="0060337E">
        <w:t xml:space="preserve"> НЕ допускается</w:t>
      </w:r>
      <w:r w:rsidRPr="0060337E">
        <w:t>.</w:t>
      </w:r>
    </w:p>
    <w:p w14:paraId="5388F820" w14:textId="41208191" w:rsidR="00FB7CA1" w:rsidRPr="00022C16" w:rsidRDefault="00FB7CA1" w:rsidP="00022C16">
      <w:pPr>
        <w:ind w:firstLine="709"/>
        <w:jc w:val="both"/>
      </w:pPr>
      <w:r w:rsidRPr="00022C16">
        <w:t xml:space="preserve">В случае, если спортсмен не может быть допущен к старту в соревнованиях по причине отсутствия или несоответствия требованиям каких-либо документов — регистрационный взнос за участие не возвращается. После </w:t>
      </w:r>
      <w:r w:rsidR="00DF089E">
        <w:t>18</w:t>
      </w:r>
      <w:r w:rsidRPr="00022C16">
        <w:t>.06.2024 возврат регистрационных взносов осуществляться не будет.</w:t>
      </w:r>
    </w:p>
    <w:p w14:paraId="48A3B55F" w14:textId="77777777" w:rsidR="00FB7CA1" w:rsidRPr="00022C16" w:rsidRDefault="00FB7CA1" w:rsidP="00022C16">
      <w:pPr>
        <w:ind w:firstLine="709"/>
        <w:jc w:val="both"/>
      </w:pPr>
    </w:p>
    <w:p w14:paraId="4B71DDDE" w14:textId="77777777" w:rsidR="0021354B" w:rsidRPr="00022C16" w:rsidRDefault="0021354B" w:rsidP="00022C16">
      <w:pPr>
        <w:ind w:firstLine="709"/>
        <w:jc w:val="both"/>
      </w:pPr>
    </w:p>
    <w:p w14:paraId="6A597E1D" w14:textId="77777777" w:rsidR="003C0B48" w:rsidRPr="00022C16" w:rsidRDefault="003C0B48" w:rsidP="00022C16">
      <w:pPr>
        <w:ind w:firstLine="709"/>
        <w:jc w:val="center"/>
        <w:rPr>
          <w:b/>
        </w:rPr>
      </w:pPr>
      <w:r w:rsidRPr="00022C16">
        <w:rPr>
          <w:b/>
        </w:rPr>
        <w:t>МОТОЦИКЛЫ УЧАСТНИКОВ И ГСМ</w:t>
      </w:r>
    </w:p>
    <w:p w14:paraId="06481108" w14:textId="77777777" w:rsidR="003C0B48" w:rsidRPr="00022C16" w:rsidRDefault="003C0B48" w:rsidP="00022C16">
      <w:pPr>
        <w:ind w:firstLine="709"/>
        <w:jc w:val="both"/>
      </w:pPr>
    </w:p>
    <w:p w14:paraId="15C20200" w14:textId="77777777" w:rsidR="003C0B48" w:rsidRPr="00022C16" w:rsidRDefault="003C0B48" w:rsidP="00022C16">
      <w:pPr>
        <w:ind w:firstLine="709"/>
        <w:jc w:val="both"/>
      </w:pPr>
      <w:r w:rsidRPr="00022C16">
        <w:t xml:space="preserve">К участию в соревнованиях допускаются мотоциклы, отвечающие требованиям проведения соревнований по эндуро для соревнований формата экстрим, допускаются мотоциклы, отвечающие требованиям проведения соревнований по эндуро и мотокроссу. </w:t>
      </w:r>
    </w:p>
    <w:p w14:paraId="4ED38647" w14:textId="77777777" w:rsidR="003C0B48" w:rsidRPr="00022C16" w:rsidRDefault="003C0B48" w:rsidP="00022C16">
      <w:pPr>
        <w:ind w:firstLine="709"/>
        <w:jc w:val="both"/>
      </w:pPr>
    </w:p>
    <w:p w14:paraId="23D32830" w14:textId="6855E7C6" w:rsidR="00FB7CA1" w:rsidRPr="00022C16" w:rsidRDefault="00FB7CA1" w:rsidP="00022C16">
      <w:pPr>
        <w:ind w:firstLine="709"/>
        <w:jc w:val="both"/>
      </w:pPr>
      <w:r w:rsidRPr="00022C16">
        <w:t xml:space="preserve">Каждому участнику присваивается бортовой номер для участия в соревновании </w:t>
      </w:r>
      <w:r w:rsidR="0060337E" w:rsidRPr="00022C16">
        <w:t>согласно регистрационной таблице</w:t>
      </w:r>
      <w:r w:rsidRPr="00022C16">
        <w:t>. Участникам выдается комплект номеров для наклейки на мотоцикл и NFC-метки.</w:t>
      </w:r>
    </w:p>
    <w:p w14:paraId="76B97D78" w14:textId="59C67053" w:rsidR="003C0B48" w:rsidRPr="00022C16" w:rsidRDefault="003C0B48" w:rsidP="00022C16">
      <w:pPr>
        <w:ind w:firstLine="709"/>
        <w:jc w:val="both"/>
      </w:pPr>
      <w:r w:rsidRPr="00022C16">
        <w:t xml:space="preserve">Стартовые номера должны быть расположены на обеих сторонах и спереди мотоцикла и легко читаемы. </w:t>
      </w:r>
    </w:p>
    <w:p w14:paraId="450F6219" w14:textId="77777777" w:rsidR="003C0B48" w:rsidRPr="00022C16" w:rsidRDefault="003C0B48" w:rsidP="00022C16">
      <w:pPr>
        <w:ind w:firstLine="709"/>
        <w:jc w:val="both"/>
      </w:pPr>
      <w:r w:rsidRPr="00022C16">
        <w:t xml:space="preserve">При наличии объективных причин (например, конструктивные особенности мотоцикла), организатор специальным решением может допустить такого участника на старт с нестандартным номером. </w:t>
      </w:r>
    </w:p>
    <w:p w14:paraId="7A333C82" w14:textId="77777777" w:rsidR="003C0B48" w:rsidRPr="00022C16" w:rsidRDefault="003C0B48" w:rsidP="00022C16">
      <w:pPr>
        <w:ind w:firstLine="709"/>
        <w:jc w:val="both"/>
      </w:pPr>
      <w:r w:rsidRPr="00022C16">
        <w:t xml:space="preserve">Организатор имеет право ввести дополнительную систему идентификации участников (цветные наклейки, нагрудные номера и т.п.) </w:t>
      </w:r>
    </w:p>
    <w:p w14:paraId="1AA548DB" w14:textId="77777777" w:rsidR="003C0B48" w:rsidRPr="00022C16" w:rsidRDefault="003C0B48" w:rsidP="00022C16">
      <w:pPr>
        <w:ind w:firstLine="709"/>
        <w:jc w:val="both"/>
      </w:pPr>
      <w:r w:rsidRPr="00022C16">
        <w:lastRenderedPageBreak/>
        <w:t xml:space="preserve">Зона технической комиссии располагается в непосредственной близости от парка участников. </w:t>
      </w:r>
    </w:p>
    <w:p w14:paraId="51E8B653" w14:textId="77777777" w:rsidR="003C0B48" w:rsidRPr="00022C16" w:rsidRDefault="003C0B48" w:rsidP="00022C16">
      <w:pPr>
        <w:ind w:firstLine="709"/>
        <w:jc w:val="both"/>
      </w:pPr>
      <w:r w:rsidRPr="00022C16">
        <w:t xml:space="preserve">Спортсмен или механик с мотоциклом должен пройти техническую комиссию в соответствии с правилами соревнований. </w:t>
      </w:r>
    </w:p>
    <w:p w14:paraId="67A773E7" w14:textId="77777777" w:rsidR="003C0B48" w:rsidRPr="00022C16" w:rsidRDefault="003C0B48" w:rsidP="00022C16">
      <w:pPr>
        <w:ind w:firstLine="709"/>
        <w:jc w:val="both"/>
      </w:pPr>
      <w:r w:rsidRPr="00022C16">
        <w:t>Председатель Технической Комиссии имеет право проверки любого мотоцикла, или его частей во время соревнований. Во время соревнований спортсмен несёт ответственность за свою технику.</w:t>
      </w:r>
    </w:p>
    <w:p w14:paraId="1E165863" w14:textId="77777777" w:rsidR="00B005A8" w:rsidRPr="00022C16" w:rsidRDefault="00B005A8" w:rsidP="00022C16">
      <w:pPr>
        <w:ind w:firstLine="709"/>
        <w:jc w:val="both"/>
      </w:pPr>
    </w:p>
    <w:p w14:paraId="5A497DEB" w14:textId="77777777" w:rsidR="00B005A8" w:rsidRPr="00022C16" w:rsidRDefault="00B005A8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C16">
        <w:rPr>
          <w:rFonts w:ascii="Times New Roman" w:hAnsi="Times New Roman" w:cs="Times New Roman"/>
          <w:b/>
          <w:sz w:val="24"/>
          <w:szCs w:val="24"/>
        </w:rPr>
        <w:t>Технические требования и техническая комиссия</w:t>
      </w:r>
    </w:p>
    <w:p w14:paraId="507083CD" w14:textId="77777777" w:rsidR="00022C16" w:rsidRDefault="00022C16" w:rsidP="00022C16">
      <w:pPr>
        <w:ind w:firstLine="709"/>
        <w:jc w:val="both"/>
      </w:pPr>
    </w:p>
    <w:p w14:paraId="077D2ABD" w14:textId="77777777" w:rsidR="00B005A8" w:rsidRPr="00022C16" w:rsidRDefault="00B005A8" w:rsidP="00022C16">
      <w:pPr>
        <w:ind w:firstLine="709"/>
        <w:jc w:val="both"/>
      </w:pPr>
      <w:r w:rsidRPr="00022C16">
        <w:t>Зона технической комиссии располагается в непосредственной близости от парка участников.</w:t>
      </w:r>
    </w:p>
    <w:p w14:paraId="67DD5146" w14:textId="77777777" w:rsidR="00B005A8" w:rsidRPr="00022C16" w:rsidRDefault="00B005A8" w:rsidP="00022C16">
      <w:pPr>
        <w:ind w:firstLine="709"/>
        <w:jc w:val="both"/>
      </w:pPr>
      <w:r w:rsidRPr="00022C16">
        <w:t>Спортсмен, или механик с мотоциклом должен пройти техническую комиссию в соответствии с правилами соревнований. Во время соревнований спортсмен несёт ответственность за свою технику.</w:t>
      </w:r>
    </w:p>
    <w:p w14:paraId="3083E89C" w14:textId="77777777" w:rsidR="00B005A8" w:rsidRPr="00022C16" w:rsidRDefault="00B005A8" w:rsidP="00022C16">
      <w:pPr>
        <w:ind w:firstLine="709"/>
        <w:jc w:val="both"/>
      </w:pPr>
      <w:r w:rsidRPr="00022C16">
        <w:t>Мотоцикл участника должен быть полностью исправен. Не допускается наличие течи технических жидкостей: бензина, масла, антифриза, тормозной жидкости.</w:t>
      </w:r>
    </w:p>
    <w:p w14:paraId="4F7F7E04" w14:textId="77777777" w:rsidR="00B005A8" w:rsidRPr="00022C16" w:rsidRDefault="00B005A8" w:rsidP="00022C16">
      <w:pPr>
        <w:ind w:firstLine="709"/>
        <w:jc w:val="both"/>
      </w:pPr>
    </w:p>
    <w:p w14:paraId="69123505" w14:textId="77777777" w:rsidR="00A50603" w:rsidRPr="00022C16" w:rsidRDefault="00A50603" w:rsidP="00022C16">
      <w:pPr>
        <w:ind w:firstLine="709"/>
        <w:jc w:val="both"/>
      </w:pPr>
    </w:p>
    <w:p w14:paraId="7A88EB49" w14:textId="77777777" w:rsidR="00A50603" w:rsidRPr="00022C16" w:rsidRDefault="00A50603" w:rsidP="00022C16">
      <w:pPr>
        <w:ind w:firstLine="709"/>
        <w:jc w:val="center"/>
        <w:rPr>
          <w:b/>
        </w:rPr>
      </w:pPr>
      <w:r w:rsidRPr="00022C16">
        <w:rPr>
          <w:b/>
        </w:rPr>
        <w:t>Пролог гонки. Правила поведения участников соревнований.</w:t>
      </w:r>
    </w:p>
    <w:p w14:paraId="71B753FD" w14:textId="77777777" w:rsidR="00A50603" w:rsidRPr="00022C16" w:rsidRDefault="00A50603" w:rsidP="00022C16">
      <w:pPr>
        <w:ind w:firstLine="709"/>
        <w:jc w:val="both"/>
      </w:pPr>
    </w:p>
    <w:p w14:paraId="211E1682" w14:textId="77777777" w:rsidR="00A50603" w:rsidRPr="00022C16" w:rsidRDefault="00A50603" w:rsidP="00022C16">
      <w:pPr>
        <w:ind w:firstLine="709"/>
        <w:jc w:val="both"/>
      </w:pPr>
      <w:r w:rsidRPr="00022C16">
        <w:t xml:space="preserve"> Место проведения: пролог гонки – г. Красноярск, остров Татышев</w:t>
      </w:r>
    </w:p>
    <w:p w14:paraId="1A524DF9" w14:textId="77777777" w:rsidR="00A50603" w:rsidRPr="00022C16" w:rsidRDefault="00A50603" w:rsidP="00022C16">
      <w:pPr>
        <w:ind w:firstLine="709"/>
        <w:jc w:val="both"/>
      </w:pPr>
    </w:p>
    <w:p w14:paraId="62860DA4" w14:textId="77777777" w:rsidR="00A50603" w:rsidRPr="00022C16" w:rsidRDefault="00A50603" w:rsidP="00022C16">
      <w:pPr>
        <w:ind w:firstLine="709"/>
        <w:jc w:val="both"/>
      </w:pPr>
      <w:r w:rsidRPr="00022C16">
        <w:t>29 июня 2024 года. Пролог гонки.</w:t>
      </w:r>
    </w:p>
    <w:p w14:paraId="4BC631A8" w14:textId="77777777" w:rsidR="00A50603" w:rsidRPr="00022C16" w:rsidRDefault="00A50603" w:rsidP="00022C16">
      <w:pPr>
        <w:ind w:firstLine="709"/>
        <w:jc w:val="both"/>
      </w:pPr>
    </w:p>
    <w:p w14:paraId="0D6BD526" w14:textId="77777777" w:rsidR="00A50603" w:rsidRPr="00022C16" w:rsidRDefault="00A50603" w:rsidP="00022C16">
      <w:pPr>
        <w:ind w:firstLine="709"/>
        <w:jc w:val="both"/>
      </w:pPr>
      <w:r w:rsidRPr="00022C16">
        <w:t>9.00-10.00 – Приезд участников;</w:t>
      </w:r>
    </w:p>
    <w:p w14:paraId="7CDCC17B" w14:textId="77777777" w:rsidR="00A50603" w:rsidRPr="00022C16" w:rsidRDefault="00A50603" w:rsidP="00022C16">
      <w:pPr>
        <w:ind w:firstLine="709"/>
        <w:jc w:val="both"/>
      </w:pPr>
      <w:r w:rsidRPr="00022C16">
        <w:t>10.00-11.00 - Техническая комиссия, постановка мотоциклов в закрытый парк;</w:t>
      </w:r>
    </w:p>
    <w:p w14:paraId="3BF7921B" w14:textId="77777777" w:rsidR="00A50603" w:rsidRPr="00022C16" w:rsidRDefault="00A50603" w:rsidP="00022C16">
      <w:pPr>
        <w:ind w:firstLine="709"/>
        <w:jc w:val="both"/>
      </w:pPr>
      <w:r w:rsidRPr="00022C16">
        <w:t>11.30 – Брифинг;</w:t>
      </w:r>
    </w:p>
    <w:p w14:paraId="23ACEA8E" w14:textId="77777777" w:rsidR="00A50603" w:rsidRPr="00022C16" w:rsidRDefault="00A50603" w:rsidP="00022C16">
      <w:pPr>
        <w:ind w:firstLine="709"/>
        <w:jc w:val="both"/>
      </w:pPr>
      <w:r w:rsidRPr="00022C16">
        <w:t>12.00 – Открытие соревнований;</w:t>
      </w:r>
    </w:p>
    <w:p w14:paraId="3BAF0DC5" w14:textId="77777777" w:rsidR="00A50603" w:rsidRPr="00022C16" w:rsidRDefault="00A50603" w:rsidP="00022C16">
      <w:pPr>
        <w:ind w:firstLine="709"/>
        <w:jc w:val="both"/>
      </w:pPr>
      <w:r w:rsidRPr="00022C16">
        <w:t>12.30 – Старт первых участников.</w:t>
      </w:r>
    </w:p>
    <w:p w14:paraId="45B023A5" w14:textId="77777777" w:rsidR="00A50603" w:rsidRPr="00022C16" w:rsidRDefault="00A50603" w:rsidP="00022C16">
      <w:pPr>
        <w:ind w:firstLine="709"/>
        <w:jc w:val="both"/>
      </w:pPr>
      <w:r w:rsidRPr="00022C16">
        <w:t>17.30 – Финиш, постановка мотоциклов в закрытый парк;</w:t>
      </w:r>
    </w:p>
    <w:p w14:paraId="11544C0F" w14:textId="77777777" w:rsidR="00A50603" w:rsidRPr="00022C16" w:rsidRDefault="00A50603" w:rsidP="00022C16">
      <w:pPr>
        <w:ind w:firstLine="709"/>
        <w:jc w:val="both"/>
      </w:pPr>
      <w:r w:rsidRPr="00022C16">
        <w:t>18.00 – Награждение победителей и призеров, закрытие соревнования.</w:t>
      </w:r>
    </w:p>
    <w:p w14:paraId="69F68A21" w14:textId="77777777" w:rsidR="00A50603" w:rsidRPr="00022C16" w:rsidRDefault="00A50603" w:rsidP="00022C16">
      <w:pPr>
        <w:ind w:firstLine="709"/>
        <w:jc w:val="both"/>
      </w:pPr>
    </w:p>
    <w:p w14:paraId="321DF40C" w14:textId="77777777" w:rsidR="00A50603" w:rsidRPr="00022C16" w:rsidRDefault="00A50603" w:rsidP="00022C16">
      <w:pPr>
        <w:ind w:firstLine="709"/>
        <w:jc w:val="both"/>
      </w:pPr>
      <w:r w:rsidRPr="00022C16">
        <w:t>Участники соревнований, прибывая на место проведения пролога гонки «Бурелом» размещают свой транспорт на территории специальной парковки, въезд на которую осуществляется по специальным пропускам, которые выдаются участникам в стартовом пакете. Транспорт лиц, не являющихся участниками соревнований (гости, сопровождающие участников) размещает на общей парковке для гостей острова Татышев.</w:t>
      </w:r>
    </w:p>
    <w:p w14:paraId="422844F4" w14:textId="77777777" w:rsidR="00A50603" w:rsidRPr="00022C16" w:rsidRDefault="00A50603" w:rsidP="00022C16">
      <w:pPr>
        <w:ind w:firstLine="709"/>
        <w:jc w:val="both"/>
      </w:pPr>
    </w:p>
    <w:p w14:paraId="1DEA2141" w14:textId="77777777" w:rsidR="00DE43B1" w:rsidRPr="00022C16" w:rsidRDefault="00DE43B1" w:rsidP="00022C16">
      <w:pPr>
        <w:ind w:firstLine="709"/>
        <w:jc w:val="both"/>
      </w:pPr>
      <w:r w:rsidRPr="00022C16">
        <w:t>Мотоциклы участников размещаются на территории закрытого парка, постановка в который осуществляется с заглушенным мотором.</w:t>
      </w:r>
    </w:p>
    <w:p w14:paraId="3A0A8192" w14:textId="77777777" w:rsidR="00DE43B1" w:rsidRPr="00022C16" w:rsidRDefault="00DE43B1" w:rsidP="00022C16">
      <w:pPr>
        <w:ind w:firstLine="709"/>
        <w:jc w:val="both"/>
      </w:pPr>
      <w:r w:rsidRPr="00022C16">
        <w:t>Выстраивание техники осуществляется согласно классам и порядку старта участнико</w:t>
      </w:r>
      <w:r w:rsidR="00B005A8" w:rsidRPr="00022C16">
        <w:t>в</w:t>
      </w:r>
      <w:r w:rsidRPr="00022C16">
        <w:t>. Соответствующий порядок старта доводится до участников на брифинге в день соревнований (возможна предварительная публикация стартовых листов).</w:t>
      </w:r>
    </w:p>
    <w:p w14:paraId="40199867" w14:textId="77777777" w:rsidR="00DE43B1" w:rsidRPr="00022C16" w:rsidRDefault="00DE43B1" w:rsidP="00022C16">
      <w:pPr>
        <w:ind w:firstLine="709"/>
        <w:jc w:val="both"/>
      </w:pPr>
      <w:r w:rsidRPr="00022C16">
        <w:t xml:space="preserve">Старт участников соревнований осуществляется из стартового накопителя, в который участники приглашаются </w:t>
      </w:r>
      <w:r w:rsidR="00B005A8" w:rsidRPr="00022C16">
        <w:t>стартовым листам</w:t>
      </w:r>
      <w:r w:rsidRPr="00022C16">
        <w:t>.</w:t>
      </w:r>
    </w:p>
    <w:p w14:paraId="30F88382" w14:textId="77777777" w:rsidR="00DE43B1" w:rsidRPr="00022C16" w:rsidRDefault="00DE43B1" w:rsidP="00022C16">
      <w:pPr>
        <w:ind w:firstLine="709"/>
        <w:jc w:val="both"/>
      </w:pPr>
    </w:p>
    <w:p w14:paraId="48D9CEC5" w14:textId="77777777" w:rsidR="00DE43B1" w:rsidRPr="00022C16" w:rsidRDefault="00DE43B1" w:rsidP="00022C16">
      <w:pPr>
        <w:ind w:firstLine="709"/>
        <w:jc w:val="both"/>
      </w:pPr>
      <w:r w:rsidRPr="00022C16">
        <w:t>Пролог соревнований состоит из квалификационных заездов, по итогам которых формируется состав участников для финальных заездов (1/4 финала, ½ финала, финал).</w:t>
      </w:r>
    </w:p>
    <w:p w14:paraId="66DE2C69" w14:textId="77777777" w:rsidR="00DE43B1" w:rsidRPr="00022C16" w:rsidRDefault="00DE43B1" w:rsidP="00022C16">
      <w:pPr>
        <w:ind w:firstLine="709"/>
        <w:jc w:val="both"/>
      </w:pPr>
      <w:r w:rsidRPr="00022C16">
        <w:t>Количество участников в финальных заезд</w:t>
      </w:r>
      <w:r w:rsidR="00B005A8" w:rsidRPr="00022C16">
        <w:t>ах</w:t>
      </w:r>
      <w:r w:rsidRPr="00022C16">
        <w:t xml:space="preserve"> и их количество будет определено на основании итогового числа участников гонки и доведено до участников на брифинге. </w:t>
      </w:r>
    </w:p>
    <w:p w14:paraId="745AB7F8" w14:textId="77777777" w:rsidR="000C21AA" w:rsidRPr="00022C16" w:rsidRDefault="000C21AA" w:rsidP="00022C16">
      <w:pPr>
        <w:ind w:firstLine="709"/>
        <w:jc w:val="both"/>
      </w:pPr>
    </w:p>
    <w:p w14:paraId="5750A0A6" w14:textId="77777777" w:rsidR="00694FAB" w:rsidRPr="00022C16" w:rsidRDefault="000C21AA" w:rsidP="00022C16">
      <w:pPr>
        <w:ind w:firstLine="709"/>
        <w:jc w:val="both"/>
      </w:pPr>
      <w:r w:rsidRPr="00022C16">
        <w:lastRenderedPageBreak/>
        <w:t xml:space="preserve">Квалификационный заезд представляет собой </w:t>
      </w:r>
      <w:r w:rsidR="00694FAB" w:rsidRPr="00022C16">
        <w:t>заезд 1 или 2 участников (в зависимости от общего количества) на время, количество кругов – 1.</w:t>
      </w:r>
    </w:p>
    <w:p w14:paraId="4B2FEE60" w14:textId="77777777" w:rsidR="00694FAB" w:rsidRPr="00022C16" w:rsidRDefault="00694FAB" w:rsidP="00022C16">
      <w:pPr>
        <w:ind w:firstLine="709"/>
        <w:jc w:val="both"/>
      </w:pPr>
    </w:p>
    <w:p w14:paraId="08D8AC33" w14:textId="783E90B2" w:rsidR="000C21AA" w:rsidRPr="00022C16" w:rsidRDefault="00694FAB" w:rsidP="00022C16">
      <w:pPr>
        <w:ind w:firstLine="709"/>
        <w:jc w:val="both"/>
      </w:pPr>
      <w:r w:rsidRPr="00022C16">
        <w:t>Финальные заезды представляют собой одновременный заезд 6-10 участников (в зависимости от общего количества), количество кругов определяется на брифинге в день гонки.</w:t>
      </w:r>
    </w:p>
    <w:p w14:paraId="7B52D366" w14:textId="77777777" w:rsidR="00DE43B1" w:rsidRPr="00022C16" w:rsidRDefault="00DE43B1" w:rsidP="00022C16">
      <w:pPr>
        <w:ind w:firstLine="709"/>
        <w:jc w:val="both"/>
      </w:pPr>
    </w:p>
    <w:p w14:paraId="3384FD12" w14:textId="77777777" w:rsidR="00A50603" w:rsidRPr="00022C16" w:rsidRDefault="00A50603" w:rsidP="00022C16">
      <w:pPr>
        <w:ind w:firstLine="709"/>
        <w:jc w:val="both"/>
      </w:pPr>
      <w:r w:rsidRPr="00022C16">
        <w:t>На территории острова Татышев участникам соревнований ЗАПРЕЩЕНО:</w:t>
      </w:r>
    </w:p>
    <w:p w14:paraId="0FED6FB0" w14:textId="77777777" w:rsidR="00A50603" w:rsidRPr="00022C16" w:rsidRDefault="00A50603" w:rsidP="00022C16">
      <w:pPr>
        <w:ind w:firstLine="709"/>
        <w:jc w:val="both"/>
      </w:pPr>
    </w:p>
    <w:p w14:paraId="22E265BE" w14:textId="35D5C8D2" w:rsidR="00A50603" w:rsidRPr="00022C16" w:rsidRDefault="00A50603" w:rsidP="00022C16">
      <w:pPr>
        <w:ind w:firstLine="709"/>
        <w:jc w:val="both"/>
      </w:pPr>
      <w:r w:rsidRPr="00022C16">
        <w:t xml:space="preserve">- заводить мотоцикл, передвигаться на </w:t>
      </w:r>
      <w:r w:rsidR="00573CC9" w:rsidRPr="00022C16">
        <w:t>заведённом</w:t>
      </w:r>
      <w:r w:rsidRPr="00022C16">
        <w:t xml:space="preserve"> мотоцикле по территории острова Татышев. Мотоциклы участников размещаются исключительно в техническом парке и стартовом накопителе;</w:t>
      </w:r>
    </w:p>
    <w:p w14:paraId="6265E358" w14:textId="77777777" w:rsidR="00B005A8" w:rsidRPr="00022C16" w:rsidRDefault="00B005A8" w:rsidP="00022C16">
      <w:pPr>
        <w:ind w:firstLine="709"/>
        <w:jc w:val="both"/>
      </w:pPr>
    </w:p>
    <w:p w14:paraId="79CF7F15" w14:textId="77777777" w:rsidR="00B005A8" w:rsidRPr="00022C16" w:rsidRDefault="00B005A8" w:rsidP="00022C16">
      <w:pPr>
        <w:ind w:firstLine="709"/>
        <w:jc w:val="both"/>
      </w:pPr>
      <w:r w:rsidRPr="00022C16">
        <w:t xml:space="preserve">- </w:t>
      </w:r>
      <w:r w:rsidR="00022C16" w:rsidRPr="00022C16">
        <w:t>тренироваться на трассе пролога до даты проведения соревнований;</w:t>
      </w:r>
    </w:p>
    <w:p w14:paraId="284B39D9" w14:textId="77777777" w:rsidR="00A50603" w:rsidRPr="00022C16" w:rsidRDefault="00A50603" w:rsidP="00022C16">
      <w:pPr>
        <w:ind w:firstLine="709"/>
        <w:jc w:val="both"/>
      </w:pPr>
    </w:p>
    <w:p w14:paraId="68F6FEFD" w14:textId="77777777" w:rsidR="00A50603" w:rsidRPr="00022C16" w:rsidRDefault="00A50603" w:rsidP="00022C16">
      <w:pPr>
        <w:ind w:firstLine="709"/>
        <w:jc w:val="both"/>
      </w:pPr>
      <w:r w:rsidRPr="00022C16">
        <w:t>- использование беспилотных летательных аппаратов;</w:t>
      </w:r>
    </w:p>
    <w:p w14:paraId="66A122D9" w14:textId="77777777" w:rsidR="00A50603" w:rsidRPr="00022C16" w:rsidRDefault="00A50603" w:rsidP="00022C16">
      <w:pPr>
        <w:ind w:firstLine="709"/>
        <w:jc w:val="both"/>
      </w:pPr>
    </w:p>
    <w:p w14:paraId="4EC2D119" w14:textId="77777777" w:rsidR="00A50603" w:rsidRPr="00022C16" w:rsidRDefault="00A50603" w:rsidP="00022C16">
      <w:pPr>
        <w:ind w:firstLine="709"/>
        <w:jc w:val="both"/>
      </w:pPr>
      <w:r w:rsidRPr="00022C16">
        <w:t>- ремонт и заправка мотоциклов за пределами технического парка;</w:t>
      </w:r>
    </w:p>
    <w:p w14:paraId="22DC8600" w14:textId="77777777" w:rsidR="00A50603" w:rsidRPr="00022C16" w:rsidRDefault="00A50603" w:rsidP="00022C16">
      <w:pPr>
        <w:ind w:firstLine="709"/>
        <w:jc w:val="both"/>
      </w:pPr>
    </w:p>
    <w:p w14:paraId="010D6048" w14:textId="77777777" w:rsidR="00DE43B1" w:rsidRPr="00022C16" w:rsidRDefault="00A50603" w:rsidP="00022C16">
      <w:pPr>
        <w:ind w:firstLine="709"/>
        <w:jc w:val="both"/>
      </w:pPr>
      <w:r w:rsidRPr="00022C16">
        <w:t xml:space="preserve">- </w:t>
      </w:r>
      <w:r w:rsidR="00DE43B1" w:rsidRPr="00022C16">
        <w:t>не допускается разлив ГСМ, в целях недопущения подобного, участники используют специальные коврики для обслуживания мотоцикла;</w:t>
      </w:r>
    </w:p>
    <w:p w14:paraId="7933590F" w14:textId="77777777" w:rsidR="00DE43B1" w:rsidRPr="00022C16" w:rsidRDefault="00DE43B1" w:rsidP="00022C16">
      <w:pPr>
        <w:ind w:firstLine="709"/>
        <w:jc w:val="both"/>
      </w:pPr>
    </w:p>
    <w:p w14:paraId="41EC896A" w14:textId="77777777" w:rsidR="00DE43B1" w:rsidRPr="00022C16" w:rsidRDefault="00DE43B1" w:rsidP="00022C16">
      <w:pPr>
        <w:ind w:firstLine="709"/>
        <w:jc w:val="both"/>
      </w:pPr>
      <w:r w:rsidRPr="00022C16">
        <w:t>- мусорить или каким-либо иным образом портить и загрязнять территорию острова Татышев. Каждый из участников следит за соблюдением чистоты в рамках своего размещения в техническом парке и на парковке</w:t>
      </w:r>
      <w:r w:rsidR="00B005A8" w:rsidRPr="00022C16">
        <w:t>.</w:t>
      </w:r>
    </w:p>
    <w:p w14:paraId="2A607B5B" w14:textId="77777777" w:rsidR="00A50603" w:rsidRPr="00022C16" w:rsidRDefault="00A50603" w:rsidP="00022C16">
      <w:pPr>
        <w:jc w:val="both"/>
      </w:pPr>
    </w:p>
    <w:p w14:paraId="52690F59" w14:textId="77777777" w:rsidR="00AF7A63" w:rsidRPr="00022C16" w:rsidRDefault="00B005A8" w:rsidP="00022C16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_6232suj1twzn" w:colFirst="0" w:colLast="0"/>
      <w:bookmarkStart w:id="5" w:name="_wn17wxlvjolj" w:colFirst="0" w:colLast="0"/>
      <w:bookmarkStart w:id="6" w:name="_4mowi4yine4s" w:colFirst="0" w:colLast="0"/>
      <w:bookmarkStart w:id="7" w:name="_c5cs6y476q9w" w:colFirst="0" w:colLast="0"/>
      <w:bookmarkStart w:id="8" w:name="_om3hwmc6u08" w:colFirst="0" w:colLast="0"/>
      <w:bookmarkStart w:id="9" w:name="_n86ntebrhxoa" w:colFirst="0" w:colLast="0"/>
      <w:bookmarkStart w:id="10" w:name="_ydhoqz80nah" w:colFirst="0" w:colLast="0"/>
      <w:bookmarkEnd w:id="4"/>
      <w:bookmarkEnd w:id="5"/>
      <w:bookmarkEnd w:id="6"/>
      <w:bookmarkEnd w:id="7"/>
      <w:bookmarkEnd w:id="8"/>
      <w:bookmarkEnd w:id="9"/>
      <w:bookmarkEnd w:id="10"/>
      <w:r w:rsidRPr="00022C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Внедорожный день. </w:t>
      </w:r>
      <w:r w:rsidR="00A031C4" w:rsidRPr="00022C16">
        <w:rPr>
          <w:rFonts w:ascii="Times New Roman" w:hAnsi="Times New Roman" w:cs="Times New Roman"/>
          <w:b/>
          <w:sz w:val="24"/>
          <w:szCs w:val="24"/>
        </w:rPr>
        <w:t>Трасса соревнований</w:t>
      </w:r>
      <w:r w:rsidRPr="00022C1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37EB980" w14:textId="77777777" w:rsidR="00022C16" w:rsidRDefault="00022C16" w:rsidP="00022C16">
      <w:pPr>
        <w:ind w:firstLine="709"/>
        <w:jc w:val="both"/>
      </w:pPr>
    </w:p>
    <w:p w14:paraId="4F9F3A1E" w14:textId="77777777" w:rsidR="00AF7A63" w:rsidRPr="00022C16" w:rsidRDefault="00B005A8" w:rsidP="00022C16">
      <w:pPr>
        <w:ind w:firstLine="709"/>
        <w:jc w:val="both"/>
      </w:pPr>
      <w:r w:rsidRPr="00022C16">
        <w:t>Трасса второго дня соревнований представляет собой т</w:t>
      </w:r>
      <w:r w:rsidR="00A031C4" w:rsidRPr="00022C16">
        <w:t>расс</w:t>
      </w:r>
      <w:r w:rsidRPr="00022C16">
        <w:t>у</w:t>
      </w:r>
      <w:r w:rsidR="00A031C4" w:rsidRPr="00022C16">
        <w:t xml:space="preserve"> с лесными участками с подъемами и спусками, ручьями, бревнами и другими препятствиями природного происхождения. На участках трассы располагаются маршалы. Они считывают NFC-метки участников.</w:t>
      </w:r>
    </w:p>
    <w:p w14:paraId="2A8569D7" w14:textId="77777777" w:rsidR="00AF7A63" w:rsidRPr="00022C16" w:rsidRDefault="00A031C4" w:rsidP="00022C16">
      <w:pPr>
        <w:ind w:firstLine="709"/>
        <w:jc w:val="both"/>
      </w:pPr>
      <w:r w:rsidRPr="00022C16">
        <w:t xml:space="preserve">Общая </w:t>
      </w:r>
      <w:r w:rsidR="00B005A8" w:rsidRPr="00022C16">
        <w:t>протяженность</w:t>
      </w:r>
      <w:r w:rsidRPr="00022C16">
        <w:t xml:space="preserve"> трассы — 50 км.</w:t>
      </w:r>
    </w:p>
    <w:p w14:paraId="5B3A27E2" w14:textId="77777777" w:rsidR="00B005A8" w:rsidRPr="00022C16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blcptubo4lpy" w:colFirst="0" w:colLast="0"/>
      <w:bookmarkEnd w:id="11"/>
      <w:r w:rsidRPr="00022C16">
        <w:rPr>
          <w:rFonts w:ascii="Times New Roman" w:hAnsi="Times New Roman" w:cs="Times New Roman"/>
          <w:sz w:val="24"/>
          <w:szCs w:val="24"/>
        </w:rPr>
        <w:t>Разметка</w:t>
      </w:r>
    </w:p>
    <w:p w14:paraId="6118ED94" w14:textId="77777777" w:rsidR="00AF7A63" w:rsidRPr="00022C16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C16">
        <w:rPr>
          <w:rFonts w:ascii="Times New Roman" w:hAnsi="Times New Roman" w:cs="Times New Roman"/>
          <w:sz w:val="24"/>
          <w:szCs w:val="24"/>
        </w:rPr>
        <w:t xml:space="preserve">Движение участников происходит по размеченной трассе. Трасса размечена разноцветными сигнальными вешками на деревьях </w:t>
      </w:r>
      <w:r w:rsidRPr="00022C16">
        <w:rPr>
          <w:rFonts w:ascii="Times New Roman" w:hAnsi="Times New Roman" w:cs="Times New Roman"/>
          <w:color w:val="FFFFFF"/>
          <w:sz w:val="24"/>
          <w:szCs w:val="24"/>
          <w:shd w:val="clear" w:color="auto" w:fill="3C78D8"/>
        </w:rPr>
        <w:t>синего цвета</w:t>
      </w:r>
      <w:r w:rsidRPr="00022C16">
        <w:rPr>
          <w:rFonts w:ascii="Times New Roman" w:hAnsi="Times New Roman" w:cs="Times New Roman"/>
          <w:sz w:val="24"/>
          <w:szCs w:val="24"/>
        </w:rPr>
        <w:t>, а также указателями поворотов и направления движения в виде стрелок.</w:t>
      </w:r>
    </w:p>
    <w:p w14:paraId="145F36DD" w14:textId="77777777" w:rsidR="00AF7A63" w:rsidRPr="00022C16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hz4bki3drgj" w:colFirst="0" w:colLast="0"/>
      <w:bookmarkEnd w:id="12"/>
      <w:r w:rsidRPr="00022C16">
        <w:rPr>
          <w:rFonts w:ascii="Times New Roman" w:hAnsi="Times New Roman" w:cs="Times New Roman"/>
          <w:sz w:val="24"/>
          <w:szCs w:val="24"/>
        </w:rPr>
        <w:t>Контроль прохождения трассы и финиш</w:t>
      </w:r>
    </w:p>
    <w:p w14:paraId="23C86593" w14:textId="77777777" w:rsidR="000A289F" w:rsidRDefault="00A031C4" w:rsidP="00022C16">
      <w:pPr>
        <w:ind w:firstLine="709"/>
        <w:jc w:val="both"/>
      </w:pPr>
      <w:r w:rsidRPr="00022C16">
        <w:t xml:space="preserve">На трассе устанавливаются пункты Контроля прохождения. </w:t>
      </w:r>
      <w:r w:rsidR="000A289F">
        <w:t>Лимит времени прибытия участника на контрольный пункт ограничен, в случае выхода участника соревнований за лимит времени гонки, участник считается не финишировавшим</w:t>
      </w:r>
      <w:r w:rsidR="002B0EB9">
        <w:t>, гонка для такого участника не продолжается, маршал направляет участника к финишу гонки непосредственного с данного контрольного пункта.</w:t>
      </w:r>
    </w:p>
    <w:p w14:paraId="59ED6F19" w14:textId="77777777" w:rsidR="000A289F" w:rsidRDefault="000A289F" w:rsidP="00022C16">
      <w:pPr>
        <w:ind w:firstLine="709"/>
        <w:jc w:val="both"/>
      </w:pPr>
    </w:p>
    <w:p w14:paraId="04CC02DA" w14:textId="77777777" w:rsidR="00AF7A63" w:rsidRPr="00022C16" w:rsidRDefault="00A031C4" w:rsidP="00022C16">
      <w:pPr>
        <w:ind w:firstLine="709"/>
        <w:jc w:val="both"/>
      </w:pPr>
      <w:r w:rsidRPr="00022C16">
        <w:t>Пункт Контроля прохождения оборудован желтым флагом, маршалы имеют яркие жилеты.</w:t>
      </w:r>
    </w:p>
    <w:p w14:paraId="219626D6" w14:textId="77777777" w:rsidR="00AF7A63" w:rsidRPr="00022C16" w:rsidRDefault="00A031C4" w:rsidP="00022C16">
      <w:pPr>
        <w:ind w:firstLine="709"/>
        <w:jc w:val="both"/>
      </w:pPr>
      <w:r w:rsidRPr="00022C16">
        <w:rPr>
          <w:noProof/>
        </w:rPr>
        <w:lastRenderedPageBreak/>
        <w:drawing>
          <wp:inline distT="114300" distB="114300" distL="114300" distR="114300" wp14:anchorId="2BCFC2E6" wp14:editId="5C74B404">
            <wp:extent cx="1513612" cy="151361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612" cy="1513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2C16">
        <w:rPr>
          <w:noProof/>
        </w:rPr>
        <w:drawing>
          <wp:inline distT="114300" distB="114300" distL="114300" distR="114300" wp14:anchorId="042ADBB8" wp14:editId="7B3BC249">
            <wp:extent cx="1629638" cy="16296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638" cy="162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5C97B7" w14:textId="77777777" w:rsidR="00AF7A63" w:rsidRPr="00022C16" w:rsidRDefault="00A031C4" w:rsidP="00022C16">
      <w:pPr>
        <w:ind w:firstLine="709"/>
        <w:jc w:val="both"/>
      </w:pPr>
      <w:r w:rsidRPr="00022C16">
        <w:t>Маршалы контролируют правильное прохождение трека участниками. Участник должен подъехать к пункту Контроля прохождения, остановиться перед маршалом, позволить маршалу считать NFC-метку на мотоцикле.</w:t>
      </w:r>
    </w:p>
    <w:p w14:paraId="33351542" w14:textId="77777777" w:rsidR="00AF7A63" w:rsidRPr="00022C16" w:rsidRDefault="00A031C4" w:rsidP="00022C16">
      <w:pPr>
        <w:ind w:firstLine="709"/>
        <w:jc w:val="both"/>
      </w:pPr>
      <w:r w:rsidRPr="00022C16">
        <w:t>Участник обязан остановиться на пункте Контроля прохождения для отметки и фиксации прохождения участка трассы.</w:t>
      </w:r>
    </w:p>
    <w:p w14:paraId="167D4D49" w14:textId="77777777" w:rsidR="00AF7A63" w:rsidRDefault="00A031C4" w:rsidP="00022C16">
      <w:pPr>
        <w:ind w:firstLine="709"/>
        <w:jc w:val="both"/>
      </w:pPr>
      <w:r w:rsidRPr="00022C16">
        <w:t>Фиксирование результата прохождения всей трассы осуществляется после пересечения участником линии финиша.</w:t>
      </w:r>
    </w:p>
    <w:p w14:paraId="600AA7DC" w14:textId="77777777" w:rsidR="000A289F" w:rsidRPr="00022C16" w:rsidRDefault="000A289F" w:rsidP="000A289F">
      <w:pPr>
        <w:jc w:val="both"/>
      </w:pPr>
    </w:p>
    <w:p w14:paraId="13D6818F" w14:textId="77777777" w:rsidR="00AF7A63" w:rsidRPr="00022C16" w:rsidRDefault="00A031C4" w:rsidP="00022C16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u2uw4ygqf9u7" w:colFirst="0" w:colLast="0"/>
      <w:bookmarkEnd w:id="13"/>
      <w:r w:rsidRPr="00022C16">
        <w:rPr>
          <w:rFonts w:ascii="Times New Roman" w:hAnsi="Times New Roman" w:cs="Times New Roman"/>
          <w:sz w:val="24"/>
          <w:szCs w:val="24"/>
        </w:rPr>
        <w:t>Дополнительный контроль</w:t>
      </w:r>
    </w:p>
    <w:p w14:paraId="27350E3D" w14:textId="77777777" w:rsidR="00AF7A63" w:rsidRPr="00022C16" w:rsidRDefault="00A031C4" w:rsidP="00022C16">
      <w:pPr>
        <w:ind w:firstLine="709"/>
        <w:jc w:val="both"/>
      </w:pPr>
      <w:r w:rsidRPr="00022C16">
        <w:t>Каждый участник обязан установить на свой смартфон GPS-приложение, записывающее трек. Приложение может быть любым — на выбор участника. Главное, чтобы с помощью этого приложения спортсмен мог экспортировать и отправить судейской бригаде записанный трек в формате GPX.</w:t>
      </w:r>
    </w:p>
    <w:p w14:paraId="396FF1FC" w14:textId="77777777" w:rsidR="00AF7A63" w:rsidRPr="00022C16" w:rsidRDefault="00A031C4" w:rsidP="00022C16">
      <w:pPr>
        <w:ind w:firstLine="709"/>
        <w:jc w:val="both"/>
      </w:pPr>
      <w:r w:rsidRPr="00022C16">
        <w:t>Рекомендованные приложения:</w:t>
      </w:r>
    </w:p>
    <w:p w14:paraId="16A31063" w14:textId="77777777" w:rsidR="00AF7A63" w:rsidRPr="00022C16" w:rsidRDefault="00A031C4" w:rsidP="00022C16">
      <w:pPr>
        <w:ind w:firstLine="709"/>
        <w:jc w:val="both"/>
      </w:pPr>
      <w:proofErr w:type="spellStart"/>
      <w:r w:rsidRPr="00022C16">
        <w:t>iOS</w:t>
      </w:r>
      <w:proofErr w:type="spellEnd"/>
      <w:r w:rsidRPr="00022C16">
        <w:t xml:space="preserve"> — Maps 3D - Outdoor GPS</w:t>
      </w:r>
      <w:r w:rsidRPr="00022C16">
        <w:br/>
      </w:r>
      <w:hyperlink r:id="rId10">
        <w:r w:rsidRPr="00022C16">
          <w:rPr>
            <w:color w:val="1155CC"/>
            <w:u w:val="single"/>
          </w:rPr>
          <w:t>https://apps.apple.com/us/app/maps-3d-outdoor-gps/id426034047</w:t>
        </w:r>
      </w:hyperlink>
    </w:p>
    <w:p w14:paraId="08B87684" w14:textId="77777777" w:rsidR="00AF7A63" w:rsidRPr="00022C16" w:rsidRDefault="00A031C4" w:rsidP="00022C16">
      <w:pPr>
        <w:ind w:firstLine="709"/>
        <w:jc w:val="both"/>
      </w:pPr>
      <w:proofErr w:type="spellStart"/>
      <w:r w:rsidRPr="00022C16">
        <w:t>Android</w:t>
      </w:r>
      <w:proofErr w:type="spellEnd"/>
      <w:r w:rsidRPr="00022C16">
        <w:t xml:space="preserve"> — </w:t>
      </w:r>
      <w:proofErr w:type="spellStart"/>
      <w:r w:rsidRPr="00022C16">
        <w:t>Геотрекер</w:t>
      </w:r>
      <w:proofErr w:type="spellEnd"/>
      <w:r w:rsidRPr="00022C16">
        <w:t xml:space="preserve"> - GPS трекер</w:t>
      </w:r>
      <w:r w:rsidRPr="00022C16">
        <w:br/>
      </w:r>
      <w:hyperlink r:id="rId11">
        <w:r w:rsidRPr="00022C16">
          <w:rPr>
            <w:color w:val="1155CC"/>
            <w:u w:val="single"/>
          </w:rPr>
          <w:t>https://play.google.com/store/apps/details?id=com.ilyabogdanovich.geotracker</w:t>
        </w:r>
      </w:hyperlink>
    </w:p>
    <w:p w14:paraId="27A7638C" w14:textId="77777777" w:rsidR="00AF7A63" w:rsidRPr="00022C16" w:rsidRDefault="00A031C4" w:rsidP="00022C16">
      <w:pPr>
        <w:ind w:firstLine="709"/>
        <w:jc w:val="both"/>
      </w:pPr>
      <w:r w:rsidRPr="00022C16">
        <w:t xml:space="preserve">После окончания соревнований участник обязан отправить свой трек прохождения трассы на адрес, указанный ему трек-менеджером гонки. </w:t>
      </w:r>
    </w:p>
    <w:p w14:paraId="5BA2B12C" w14:textId="77777777" w:rsidR="00B005A8" w:rsidRPr="00022C16" w:rsidRDefault="00B005A8" w:rsidP="00022C16">
      <w:pPr>
        <w:ind w:firstLine="709"/>
        <w:jc w:val="both"/>
      </w:pPr>
      <w:r w:rsidRPr="00022C16">
        <w:t xml:space="preserve">Дополнительно организаторами гонки участникам может быть предоставлен </w:t>
      </w:r>
      <w:r w:rsidRPr="00022C16">
        <w:rPr>
          <w:lang w:val="en-US"/>
        </w:rPr>
        <w:t>GPS</w:t>
      </w:r>
      <w:r w:rsidRPr="00022C16">
        <w:t xml:space="preserve"> трекер, фиксирующий прохождения трассы. </w:t>
      </w:r>
    </w:p>
    <w:tbl>
      <w:tblPr>
        <w:tblStyle w:val="ab"/>
        <w:tblW w:w="9356" w:type="dxa"/>
        <w:tblInd w:w="0" w:type="dxa"/>
        <w:tblBorders>
          <w:top w:val="single" w:sz="18" w:space="0" w:color="CC0000"/>
          <w:left w:val="single" w:sz="18" w:space="0" w:color="CC0000"/>
          <w:bottom w:val="single" w:sz="18" w:space="0" w:color="CC0000"/>
          <w:right w:val="single" w:sz="18" w:space="0" w:color="CC0000"/>
          <w:insideH w:val="single" w:sz="18" w:space="0" w:color="CC0000"/>
          <w:insideV w:val="single" w:sz="18" w:space="0" w:color="CC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AF7A63" w:rsidRPr="00022C16" w14:paraId="7538361E" w14:textId="77777777">
        <w:tc>
          <w:tcPr>
            <w:tcW w:w="9356" w:type="dxa"/>
            <w:shd w:val="clear" w:color="auto" w:fill="FFFFFF"/>
            <w:tcMar>
              <w:top w:w="453" w:type="dxa"/>
              <w:left w:w="453" w:type="dxa"/>
              <w:bottom w:w="453" w:type="dxa"/>
              <w:right w:w="453" w:type="dxa"/>
            </w:tcMar>
          </w:tcPr>
          <w:p w14:paraId="0B73D17C" w14:textId="77777777" w:rsidR="00AF7A63" w:rsidRPr="00022C16" w:rsidRDefault="00A031C4" w:rsidP="00022C16">
            <w:pPr>
              <w:ind w:firstLine="709"/>
              <w:jc w:val="both"/>
            </w:pPr>
            <w:r w:rsidRPr="00022C16">
              <w:t>Если участник по какой-либо причине не сможет предоставить запись своего трека судейской бригаде, его результаты не будут засчитаны</w:t>
            </w:r>
          </w:p>
        </w:tc>
      </w:tr>
    </w:tbl>
    <w:p w14:paraId="08812652" w14:textId="77777777" w:rsidR="00AF7A63" w:rsidRPr="00022C16" w:rsidRDefault="00AF7A63" w:rsidP="00022C16">
      <w:pPr>
        <w:ind w:firstLine="709"/>
        <w:jc w:val="both"/>
      </w:pPr>
    </w:p>
    <w:p w14:paraId="5DA7D05C" w14:textId="77777777" w:rsidR="00AF7A63" w:rsidRPr="00022C16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o5rztq5htnfr" w:colFirst="0" w:colLast="0"/>
      <w:bookmarkEnd w:id="14"/>
      <w:r w:rsidRPr="00022C16">
        <w:rPr>
          <w:rFonts w:ascii="Times New Roman" w:hAnsi="Times New Roman" w:cs="Times New Roman"/>
          <w:sz w:val="24"/>
          <w:szCs w:val="24"/>
        </w:rPr>
        <w:t>Определение результатов</w:t>
      </w:r>
    </w:p>
    <w:p w14:paraId="09F13896" w14:textId="77777777" w:rsidR="00AF7A63" w:rsidRPr="00022C16" w:rsidRDefault="00A031C4" w:rsidP="00022C16">
      <w:pPr>
        <w:ind w:firstLine="709"/>
        <w:jc w:val="both"/>
      </w:pPr>
      <w:r w:rsidRPr="00022C16">
        <w:t>Победитель соревнований определяется по наименьшему времени прохождения трассы в своём классе.</w:t>
      </w:r>
    </w:p>
    <w:p w14:paraId="061479D5" w14:textId="77777777" w:rsidR="00AF7A63" w:rsidRPr="00022C16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burzl2mnucyn" w:colFirst="0" w:colLast="0"/>
      <w:bookmarkEnd w:id="15"/>
      <w:r w:rsidRPr="00022C16">
        <w:rPr>
          <w:rFonts w:ascii="Times New Roman" w:hAnsi="Times New Roman" w:cs="Times New Roman"/>
          <w:sz w:val="24"/>
          <w:szCs w:val="24"/>
        </w:rPr>
        <w:t>Награждение и призовой фонд</w:t>
      </w:r>
    </w:p>
    <w:p w14:paraId="5A92A1B7" w14:textId="77777777" w:rsidR="00AF7A63" w:rsidRPr="00022C16" w:rsidRDefault="00A031C4" w:rsidP="00022C16">
      <w:pPr>
        <w:ind w:firstLine="709"/>
        <w:jc w:val="both"/>
      </w:pPr>
      <w:r w:rsidRPr="00022C16">
        <w:t>Призовой фонд формируется из следующих сумм:</w:t>
      </w:r>
    </w:p>
    <w:p w14:paraId="4652D24E" w14:textId="77777777" w:rsidR="00AF7A63" w:rsidRPr="00022C16" w:rsidRDefault="00A031C4" w:rsidP="00022C16">
      <w:pPr>
        <w:numPr>
          <w:ilvl w:val="0"/>
          <w:numId w:val="4"/>
        </w:numPr>
        <w:ind w:left="0" w:firstLine="709"/>
        <w:jc w:val="both"/>
      </w:pPr>
      <w:r w:rsidRPr="00022C16">
        <w:t>спонсорских средств</w:t>
      </w:r>
    </w:p>
    <w:p w14:paraId="725AD898" w14:textId="77777777" w:rsidR="00AF7A63" w:rsidRPr="00022C16" w:rsidRDefault="00A031C4" w:rsidP="00022C16">
      <w:pPr>
        <w:numPr>
          <w:ilvl w:val="0"/>
          <w:numId w:val="4"/>
        </w:numPr>
        <w:ind w:left="0" w:firstLine="709"/>
        <w:jc w:val="both"/>
      </w:pPr>
      <w:r w:rsidRPr="00022C16">
        <w:t>добровольных пожертвований и иных средств</w:t>
      </w:r>
    </w:p>
    <w:p w14:paraId="22342C64" w14:textId="77777777" w:rsidR="00AF7A63" w:rsidRPr="00022C16" w:rsidRDefault="00A031C4" w:rsidP="00022C16">
      <w:pPr>
        <w:numPr>
          <w:ilvl w:val="0"/>
          <w:numId w:val="4"/>
        </w:numPr>
        <w:ind w:left="0" w:firstLine="709"/>
        <w:jc w:val="both"/>
      </w:pPr>
      <w:r w:rsidRPr="00022C16">
        <w:t>ценных подарков</w:t>
      </w:r>
    </w:p>
    <w:p w14:paraId="4697C4D4" w14:textId="77777777" w:rsidR="00AF7A63" w:rsidRPr="00022C16" w:rsidRDefault="00A031C4" w:rsidP="00022C16">
      <w:pPr>
        <w:numPr>
          <w:ilvl w:val="0"/>
          <w:numId w:val="4"/>
        </w:numPr>
        <w:ind w:left="0" w:firstLine="709"/>
        <w:jc w:val="both"/>
      </w:pPr>
      <w:r w:rsidRPr="00022C16">
        <w:t>подарочных сертификатов</w:t>
      </w:r>
    </w:p>
    <w:p w14:paraId="4766E450" w14:textId="77777777" w:rsidR="00AF7A63" w:rsidRPr="00022C16" w:rsidRDefault="00A031C4" w:rsidP="00022C16">
      <w:pPr>
        <w:numPr>
          <w:ilvl w:val="0"/>
          <w:numId w:val="4"/>
        </w:numPr>
        <w:ind w:left="0" w:firstLine="709"/>
        <w:jc w:val="both"/>
      </w:pPr>
      <w:r w:rsidRPr="00022C16">
        <w:t>части стартовых взносов</w:t>
      </w:r>
    </w:p>
    <w:p w14:paraId="5151AF19" w14:textId="77777777" w:rsidR="00AF7A63" w:rsidRPr="00022C16" w:rsidRDefault="00A031C4" w:rsidP="00022C16">
      <w:pPr>
        <w:ind w:firstLine="709"/>
        <w:jc w:val="both"/>
      </w:pPr>
      <w:r w:rsidRPr="00022C16">
        <w:t>Призеры награждаются кубками, медалями и грамотами.</w:t>
      </w:r>
    </w:p>
    <w:p w14:paraId="45B72A59" w14:textId="77777777" w:rsidR="00AF7A63" w:rsidRPr="00022C16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1b88vk1hpgrl" w:colFirst="0" w:colLast="0"/>
      <w:bookmarkEnd w:id="16"/>
      <w:r w:rsidRPr="00022C16">
        <w:rPr>
          <w:rFonts w:ascii="Times New Roman" w:hAnsi="Times New Roman" w:cs="Times New Roman"/>
          <w:sz w:val="24"/>
          <w:szCs w:val="24"/>
        </w:rPr>
        <w:t>Дисквалификация и аннулирование результата</w:t>
      </w:r>
    </w:p>
    <w:p w14:paraId="1EE07120" w14:textId="77777777" w:rsidR="00AF7A63" w:rsidRPr="00022C16" w:rsidRDefault="00A031C4" w:rsidP="00022C16">
      <w:pPr>
        <w:ind w:firstLine="709"/>
        <w:jc w:val="both"/>
      </w:pPr>
      <w:r w:rsidRPr="00022C16">
        <w:t>Участник соревнований дисквалифицируется, его результаты аннулируются, в случаях, если он:</w:t>
      </w:r>
    </w:p>
    <w:p w14:paraId="23609578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опоздал на линию старта на 30 минут и более</w:t>
      </w:r>
    </w:p>
    <w:p w14:paraId="4B52E2F3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lastRenderedPageBreak/>
        <w:t>не получил отметку прохождения технического контроля до начала соревнований</w:t>
      </w:r>
    </w:p>
    <w:p w14:paraId="45D9739F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демонстрирует неадекватное или неспортивное поведение</w:t>
      </w:r>
    </w:p>
    <w:p w14:paraId="42357174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заправляет топливо в емкости отличные от топливного бака и не предусмотренные заводской конструкцией мотоцикла</w:t>
      </w:r>
    </w:p>
    <w:p w14:paraId="174E4F0D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заправляет мотоцикл с заведенным двигателем</w:t>
      </w:r>
    </w:p>
    <w:p w14:paraId="323B6C62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заправляет мотоцикл вне зоны ремонта</w:t>
      </w:r>
    </w:p>
    <w:p w14:paraId="2CB9AA18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курит в зоне закрытого парка</w:t>
      </w:r>
    </w:p>
    <w:p w14:paraId="69BF20ED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производит сварочные работы в пунктах заправки топливом</w:t>
      </w:r>
    </w:p>
    <w:p w14:paraId="645F0581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использует запрещенные внешние силы</w:t>
      </w:r>
    </w:p>
    <w:p w14:paraId="2C6304CD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пользуется посторонней помощью в ремонте и обслуживании мотоцикла, кроме помощи зарегистрированного механика</w:t>
      </w:r>
    </w:p>
    <w:p w14:paraId="6DBBE544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ездит вне установленного маршрута трассы</w:t>
      </w:r>
    </w:p>
    <w:p w14:paraId="5C5755C4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пропустил пункт Контроля прохождения или остановился на пункте Контроля прохождения</w:t>
      </w:r>
    </w:p>
    <w:p w14:paraId="1D8227FB" w14:textId="77777777" w:rsidR="00AF7A63" w:rsidRPr="00022C16" w:rsidRDefault="00A031C4" w:rsidP="00022C16">
      <w:pPr>
        <w:numPr>
          <w:ilvl w:val="0"/>
          <w:numId w:val="8"/>
        </w:numPr>
        <w:ind w:left="0" w:firstLine="709"/>
        <w:jc w:val="both"/>
      </w:pPr>
      <w:r w:rsidRPr="00022C16">
        <w:t>опоздал на линию финиша более чем на 60 минут после финиша основной группы участников класса</w:t>
      </w:r>
      <w:r w:rsidR="00B005A8" w:rsidRPr="00022C16">
        <w:t>.</w:t>
      </w:r>
    </w:p>
    <w:p w14:paraId="2544919E" w14:textId="77777777" w:rsidR="00B005A8" w:rsidRPr="00022C16" w:rsidRDefault="00B005A8" w:rsidP="00022C16">
      <w:pPr>
        <w:numPr>
          <w:ilvl w:val="0"/>
          <w:numId w:val="8"/>
        </w:numPr>
        <w:ind w:left="0" w:firstLine="709"/>
        <w:jc w:val="both"/>
      </w:pPr>
      <w:r w:rsidRPr="00022C16">
        <w:t>Нарушение правил нахождения на острове Татышев в день пролога гонки «Бурелом».</w:t>
      </w:r>
    </w:p>
    <w:p w14:paraId="52930E2C" w14:textId="77777777" w:rsidR="00AF7A63" w:rsidRPr="00022C16" w:rsidRDefault="00AF7A63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oa8z6apc3hwf" w:colFirst="0" w:colLast="0"/>
      <w:bookmarkEnd w:id="17"/>
    </w:p>
    <w:p w14:paraId="6E939B87" w14:textId="77777777" w:rsidR="00AF7A63" w:rsidRPr="00022C16" w:rsidRDefault="00A031C4" w:rsidP="00022C16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ox9vy1nflj8a" w:colFirst="0" w:colLast="0"/>
      <w:bookmarkEnd w:id="18"/>
      <w:r w:rsidRPr="00022C16">
        <w:rPr>
          <w:rFonts w:ascii="Times New Roman" w:hAnsi="Times New Roman" w:cs="Times New Roman"/>
          <w:sz w:val="24"/>
          <w:szCs w:val="24"/>
        </w:rPr>
        <w:t>Награждение</w:t>
      </w:r>
    </w:p>
    <w:p w14:paraId="2FC27950" w14:textId="77777777" w:rsidR="00AF7A63" w:rsidRPr="00022C16" w:rsidRDefault="00A031C4" w:rsidP="00022C16">
      <w:pPr>
        <w:ind w:firstLine="709"/>
        <w:jc w:val="both"/>
      </w:pPr>
      <w:r w:rsidRPr="00022C16">
        <w:t>Участники, занявшие 1, 2 и 3 места в каждом классе награждаются дипломами, медалями, кубками.</w:t>
      </w:r>
    </w:p>
    <w:p w14:paraId="52B4C1DC" w14:textId="77777777" w:rsidR="00AF7A63" w:rsidRPr="00022C16" w:rsidRDefault="00000000" w:rsidP="00022C16">
      <w:pPr>
        <w:ind w:firstLine="709"/>
        <w:jc w:val="both"/>
      </w:pPr>
      <w:r>
        <w:rPr>
          <w:noProof/>
        </w:rPr>
        <w:pict w14:anchorId="3E995D4F">
          <v:rect id="_x0000_i1025" alt="" style="width:467.8pt;height:.05pt;mso-width-percent:0;mso-height-percent:0;mso-width-percent:0;mso-height-percent:0" o:hralign="center" o:hrstd="t" o:hr="t" fillcolor="#a0a0a0" stroked="f"/>
        </w:pict>
      </w:r>
    </w:p>
    <w:p w14:paraId="7B7DFFEB" w14:textId="77777777" w:rsidR="00AF7A63" w:rsidRPr="00022C16" w:rsidRDefault="00A031C4" w:rsidP="00022C16">
      <w:pPr>
        <w:ind w:firstLine="709"/>
        <w:jc w:val="both"/>
        <w:rPr>
          <w:color w:val="B7B7B7"/>
        </w:rPr>
      </w:pPr>
      <w:r w:rsidRPr="00022C16">
        <w:rPr>
          <w:color w:val="B7B7B7"/>
        </w:rPr>
        <w:t>Организаторы оставляют за собой право дополнять и изменять настоящий Регламент в любое время до начала Чемпионата.</w:t>
      </w:r>
    </w:p>
    <w:sectPr w:rsidR="00AF7A63" w:rsidRPr="00022C16" w:rsidSect="00E343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3" w:right="850" w:bottom="709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8891" w14:textId="77777777" w:rsidR="00F45526" w:rsidRDefault="00F45526" w:rsidP="00D20B4D">
      <w:r>
        <w:separator/>
      </w:r>
    </w:p>
  </w:endnote>
  <w:endnote w:type="continuationSeparator" w:id="0">
    <w:p w14:paraId="1A218F37" w14:textId="77777777" w:rsidR="00F45526" w:rsidRDefault="00F45526" w:rsidP="00D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ono">
    <w:altName w:val="Times New Roman"/>
    <w:charset w:val="00"/>
    <w:family w:val="modern"/>
    <w:pitch w:val="fixed"/>
    <w:sig w:usb0="E00002FF" w:usb1="1000205B" w:usb2="00000020" w:usb3="00000000" w:csb0="0000019F" w:csb1="00000000"/>
  </w:font>
  <w:font w:name="Roboto Mono Medium">
    <w:altName w:val="Times New Roman"/>
    <w:charset w:val="00"/>
    <w:family w:val="modern"/>
    <w:pitch w:val="fixed"/>
    <w:sig w:usb0="E00002FF" w:usb1="1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6930" w14:textId="77777777" w:rsidR="00D20B4D" w:rsidRDefault="00D20B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A322" w14:textId="77777777" w:rsidR="00D20B4D" w:rsidRDefault="00D20B4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E8F1" w14:textId="77777777" w:rsidR="00D20B4D" w:rsidRDefault="00D20B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2640" w14:textId="77777777" w:rsidR="00F45526" w:rsidRDefault="00F45526" w:rsidP="00D20B4D">
      <w:r>
        <w:separator/>
      </w:r>
    </w:p>
  </w:footnote>
  <w:footnote w:type="continuationSeparator" w:id="0">
    <w:p w14:paraId="748C6C83" w14:textId="77777777" w:rsidR="00F45526" w:rsidRDefault="00F45526" w:rsidP="00D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6F9D" w14:textId="77777777" w:rsidR="00D20B4D" w:rsidRDefault="00D20B4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7AB7" w14:textId="77777777" w:rsidR="00D20B4D" w:rsidRDefault="00D20B4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48B6" w14:textId="77777777" w:rsidR="00D20B4D" w:rsidRDefault="00D20B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817"/>
    <w:multiLevelType w:val="multilevel"/>
    <w:tmpl w:val="C4A47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330B8"/>
    <w:multiLevelType w:val="multilevel"/>
    <w:tmpl w:val="7472C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A75214"/>
    <w:multiLevelType w:val="multilevel"/>
    <w:tmpl w:val="01FEB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55565A"/>
    <w:multiLevelType w:val="multilevel"/>
    <w:tmpl w:val="116EE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023306"/>
    <w:multiLevelType w:val="multilevel"/>
    <w:tmpl w:val="5FCC8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F3196"/>
    <w:multiLevelType w:val="multilevel"/>
    <w:tmpl w:val="FCF4A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5D47BE"/>
    <w:multiLevelType w:val="multilevel"/>
    <w:tmpl w:val="02E0B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785899"/>
    <w:multiLevelType w:val="multilevel"/>
    <w:tmpl w:val="6C4AC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2780467">
    <w:abstractNumId w:val="0"/>
  </w:num>
  <w:num w:numId="2" w16cid:durableId="560364921">
    <w:abstractNumId w:val="2"/>
  </w:num>
  <w:num w:numId="3" w16cid:durableId="1395197725">
    <w:abstractNumId w:val="5"/>
  </w:num>
  <w:num w:numId="4" w16cid:durableId="137068455">
    <w:abstractNumId w:val="6"/>
  </w:num>
  <w:num w:numId="5" w16cid:durableId="6491108">
    <w:abstractNumId w:val="1"/>
  </w:num>
  <w:num w:numId="6" w16cid:durableId="1963069607">
    <w:abstractNumId w:val="7"/>
  </w:num>
  <w:num w:numId="7" w16cid:durableId="1109348349">
    <w:abstractNumId w:val="3"/>
  </w:num>
  <w:num w:numId="8" w16cid:durableId="191708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63"/>
    <w:rsid w:val="00022C16"/>
    <w:rsid w:val="00074642"/>
    <w:rsid w:val="000A289F"/>
    <w:rsid w:val="000C21AA"/>
    <w:rsid w:val="0021354B"/>
    <w:rsid w:val="00245A1D"/>
    <w:rsid w:val="00285DE6"/>
    <w:rsid w:val="002A1BFC"/>
    <w:rsid w:val="002B0EB9"/>
    <w:rsid w:val="003C0B48"/>
    <w:rsid w:val="003E654F"/>
    <w:rsid w:val="00437D1F"/>
    <w:rsid w:val="00515E66"/>
    <w:rsid w:val="00573CC9"/>
    <w:rsid w:val="005816F7"/>
    <w:rsid w:val="0060337E"/>
    <w:rsid w:val="00694FAB"/>
    <w:rsid w:val="00825737"/>
    <w:rsid w:val="009C1110"/>
    <w:rsid w:val="009D6986"/>
    <w:rsid w:val="00A031C4"/>
    <w:rsid w:val="00A50603"/>
    <w:rsid w:val="00AF7A63"/>
    <w:rsid w:val="00B005A8"/>
    <w:rsid w:val="00B0368B"/>
    <w:rsid w:val="00B43961"/>
    <w:rsid w:val="00B63C28"/>
    <w:rsid w:val="00BC064F"/>
    <w:rsid w:val="00C32819"/>
    <w:rsid w:val="00D20B4D"/>
    <w:rsid w:val="00DE43B1"/>
    <w:rsid w:val="00DF089E"/>
    <w:rsid w:val="00E34307"/>
    <w:rsid w:val="00E7044C"/>
    <w:rsid w:val="00EF60B6"/>
    <w:rsid w:val="00F45526"/>
    <w:rsid w:val="00FB7CA1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300E"/>
  <w15:docId w15:val="{64FD3A62-B7A7-42A6-A8AA-85A0D89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sz w:val="22"/>
        <w:szCs w:val="22"/>
        <w:lang w:val="ru" w:eastAsia="ru-RU" w:bidi="ar-SA"/>
      </w:rPr>
    </w:rPrDefault>
    <w:pPrDefault>
      <w:pPr>
        <w:spacing w:after="4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400" w:after="400" w:line="276" w:lineRule="auto"/>
      <w:outlineLvl w:val="0"/>
    </w:pPr>
    <w:rPr>
      <w:rFonts w:ascii="Roboto Mono" w:eastAsia="Roboto Mono" w:hAnsi="Roboto Mono" w:cs="Roboto Mono"/>
      <w:sz w:val="48"/>
      <w:szCs w:val="48"/>
      <w:lang w:val="ru"/>
    </w:rPr>
  </w:style>
  <w:style w:type="paragraph" w:styleId="2">
    <w:name w:val="heading 2"/>
    <w:basedOn w:val="a"/>
    <w:next w:val="a"/>
    <w:pPr>
      <w:keepNext/>
      <w:keepLines/>
      <w:spacing w:before="200" w:after="120" w:line="276" w:lineRule="auto"/>
      <w:outlineLvl w:val="1"/>
    </w:pPr>
    <w:rPr>
      <w:rFonts w:ascii="Roboto Mono" w:eastAsia="Roboto Mono" w:hAnsi="Roboto Mono" w:cs="Roboto Mono"/>
      <w:sz w:val="28"/>
      <w:szCs w:val="28"/>
      <w:lang w:val="ru"/>
    </w:rPr>
  </w:style>
  <w:style w:type="paragraph" w:styleId="3">
    <w:name w:val="heading 3"/>
    <w:basedOn w:val="a"/>
    <w:next w:val="a"/>
    <w:pPr>
      <w:keepNext/>
      <w:keepLines/>
      <w:spacing w:before="200" w:after="400" w:line="276" w:lineRule="auto"/>
      <w:outlineLvl w:val="2"/>
    </w:pPr>
    <w:rPr>
      <w:rFonts w:ascii="Roboto Mono Medium" w:eastAsia="Roboto Mono Medium" w:hAnsi="Roboto Mono Medium" w:cs="Roboto Mono Medium"/>
      <w:sz w:val="22"/>
      <w:szCs w:val="22"/>
      <w:lang w:val="ru"/>
    </w:rPr>
  </w:style>
  <w:style w:type="paragraph" w:styleId="4">
    <w:name w:val="heading 4"/>
    <w:basedOn w:val="a"/>
    <w:next w:val="a"/>
    <w:pPr>
      <w:keepNext/>
      <w:keepLines/>
      <w:spacing w:before="280" w:after="80" w:line="276" w:lineRule="auto"/>
      <w:outlineLvl w:val="3"/>
    </w:pPr>
    <w:rPr>
      <w:rFonts w:ascii="Roboto" w:eastAsia="Roboto" w:hAnsi="Roboto" w:cs="Roboto"/>
      <w:b/>
      <w:sz w:val="22"/>
      <w:szCs w:val="22"/>
      <w:lang w:val="ru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Roboto" w:eastAsia="Roboto" w:hAnsi="Roboto" w:cs="Roboto"/>
      <w:color w:val="666666"/>
      <w:sz w:val="22"/>
      <w:szCs w:val="22"/>
      <w:lang w:val="ru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Roboto" w:eastAsia="Roboto" w:hAnsi="Roboto" w:cs="Roboto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Roboto" w:eastAsia="Roboto" w:hAnsi="Roboto" w:cs="Roboto"/>
      <w:sz w:val="52"/>
      <w:szCs w:val="52"/>
      <w:lang w:val="ru"/>
    </w:rPr>
  </w:style>
  <w:style w:type="paragraph" w:styleId="a4">
    <w:name w:val="Subtitle"/>
    <w:basedOn w:val="a"/>
    <w:next w:val="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BC064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20B4D"/>
    <w:pPr>
      <w:tabs>
        <w:tab w:val="center" w:pos="4677"/>
        <w:tab w:val="right" w:pos="9355"/>
      </w:tabs>
    </w:pPr>
    <w:rPr>
      <w:rFonts w:ascii="Roboto" w:eastAsia="Roboto" w:hAnsi="Roboto" w:cs="Roboto"/>
      <w:sz w:val="22"/>
      <w:szCs w:val="22"/>
      <w:lang w:val="ru"/>
    </w:rPr>
  </w:style>
  <w:style w:type="character" w:customStyle="1" w:styleId="ae">
    <w:name w:val="Верхний колонтитул Знак"/>
    <w:basedOn w:val="a0"/>
    <w:link w:val="ad"/>
    <w:uiPriority w:val="99"/>
    <w:rsid w:val="00D20B4D"/>
  </w:style>
  <w:style w:type="paragraph" w:styleId="af">
    <w:name w:val="footer"/>
    <w:basedOn w:val="a"/>
    <w:link w:val="af0"/>
    <w:uiPriority w:val="99"/>
    <w:unhideWhenUsed/>
    <w:rsid w:val="00D20B4D"/>
    <w:pPr>
      <w:tabs>
        <w:tab w:val="center" w:pos="4677"/>
        <w:tab w:val="right" w:pos="9355"/>
      </w:tabs>
    </w:pPr>
    <w:rPr>
      <w:rFonts w:ascii="Roboto" w:eastAsia="Roboto" w:hAnsi="Roboto" w:cs="Roboto"/>
      <w:sz w:val="22"/>
      <w:szCs w:val="22"/>
      <w:lang w:val="ru"/>
    </w:rPr>
  </w:style>
  <w:style w:type="character" w:customStyle="1" w:styleId="af0">
    <w:name w:val="Нижний колонтитул Знак"/>
    <w:basedOn w:val="a0"/>
    <w:link w:val="af"/>
    <w:uiPriority w:val="99"/>
    <w:rsid w:val="00D20B4D"/>
  </w:style>
  <w:style w:type="character" w:styleId="af1">
    <w:name w:val="Unresolved Mention"/>
    <w:basedOn w:val="a0"/>
    <w:uiPriority w:val="99"/>
    <w:semiHidden/>
    <w:unhideWhenUsed/>
    <w:rsid w:val="00213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shalone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ilyabogdanovich.geotrack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pps.apple.com/us/app/maps-3d-outdoor-gps/id4260340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Данильчик</cp:lastModifiedBy>
  <cp:revision>18</cp:revision>
  <dcterms:created xsi:type="dcterms:W3CDTF">2023-05-15T08:10:00Z</dcterms:created>
  <dcterms:modified xsi:type="dcterms:W3CDTF">2024-05-15T12:54:00Z</dcterms:modified>
</cp:coreProperties>
</file>